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5BC" w:rsidRPr="00185B8B" w:rsidRDefault="005535BC" w:rsidP="0092459E">
      <w:pPr>
        <w:pStyle w:val="Heading1"/>
        <w:numPr>
          <w:ilvl w:val="0"/>
          <w:numId w:val="0"/>
        </w:numPr>
        <w:ind w:left="360" w:hanging="360"/>
      </w:pPr>
      <w:bookmarkStart w:id="0" w:name="_Annexure_–_15"/>
      <w:bookmarkStart w:id="1" w:name="_Toc5790728"/>
      <w:bookmarkStart w:id="2" w:name="_Toc39790405"/>
      <w:bookmarkStart w:id="3" w:name="_Toc274137627"/>
      <w:bookmarkStart w:id="4" w:name="_Toc484765611"/>
      <w:bookmarkStart w:id="5" w:name="_Toc515357420"/>
      <w:bookmarkStart w:id="6" w:name="_Toc73355850"/>
      <w:bookmarkEnd w:id="0"/>
      <w:r w:rsidRPr="00185B8B">
        <w:t>Annexure – 15</w:t>
      </w:r>
      <w:r>
        <w:t>–</w:t>
      </w:r>
      <w:r w:rsidRPr="00C11192">
        <w:t>Cloud Services</w:t>
      </w:r>
      <w:bookmarkEnd w:id="1"/>
      <w:bookmarkEnd w:id="2"/>
      <w:r w:rsidRPr="00C11192">
        <w:t xml:space="preserve"> Bouquet</w:t>
      </w:r>
      <w:bookmarkEnd w:id="6"/>
    </w:p>
    <w:p w:rsidR="005535BC" w:rsidRPr="00185B8B" w:rsidRDefault="005535BC" w:rsidP="005535BC">
      <w:pPr>
        <w:pStyle w:val="BodyText"/>
        <w:spacing w:before="240" w:after="240" w:line="276" w:lineRule="auto"/>
        <w:jc w:val="both"/>
        <w:rPr>
          <w:sz w:val="22"/>
        </w:rPr>
      </w:pPr>
      <w:r w:rsidRPr="00185B8B">
        <w:rPr>
          <w:sz w:val="22"/>
        </w:rPr>
        <w:t>The Cloud services, listed under this section, have been categorized into “Basic Cloud Services” and “Advanced Cloud Services”. The Cloud services listed under the “Basic Cloud Services” are mandatory for all CSPs to offer to the Government Organizations under at least one of the empaneled Cloud Deployment Models. However, the Cloud services listed under the “Advanced Cloud Services” category are optional for the CSPs to offer.</w:t>
      </w:r>
    </w:p>
    <w:p w:rsidR="005535BC" w:rsidRPr="00185B8B" w:rsidRDefault="005535BC" w:rsidP="005535BC">
      <w:pPr>
        <w:pStyle w:val="BodyText"/>
        <w:spacing w:before="240" w:after="240" w:line="276" w:lineRule="auto"/>
        <w:jc w:val="both"/>
        <w:rPr>
          <w:sz w:val="22"/>
        </w:rPr>
      </w:pPr>
      <w:r w:rsidRPr="00185B8B">
        <w:rPr>
          <w:sz w:val="22"/>
        </w:rPr>
        <w:t>Cloud services, under both the categories, are to be listed on the Government e</w:t>
      </w:r>
      <w:r>
        <w:rPr>
          <w:sz w:val="22"/>
        </w:rPr>
        <w:t>-</w:t>
      </w:r>
      <w:r w:rsidRPr="00185B8B">
        <w:rPr>
          <w:sz w:val="22"/>
        </w:rPr>
        <w:t>Marketplace</w:t>
      </w:r>
      <w:r w:rsidR="0092459E">
        <w:rPr>
          <w:sz w:val="22"/>
        </w:rPr>
        <w:t xml:space="preserve"> </w:t>
      </w:r>
      <w:r w:rsidRPr="00185B8B">
        <w:rPr>
          <w:sz w:val="22"/>
        </w:rPr>
        <w:t>(</w:t>
      </w:r>
      <w:proofErr w:type="spellStart"/>
      <w:r w:rsidRPr="00185B8B">
        <w:rPr>
          <w:sz w:val="22"/>
        </w:rPr>
        <w:t>GeM</w:t>
      </w:r>
      <w:proofErr w:type="spellEnd"/>
      <w:r w:rsidRPr="00185B8B">
        <w:rPr>
          <w:sz w:val="22"/>
        </w:rPr>
        <w:t xml:space="preserve">) platform once they have been successfully </w:t>
      </w:r>
      <w:r w:rsidR="0092459E" w:rsidRPr="00185B8B">
        <w:rPr>
          <w:sz w:val="22"/>
        </w:rPr>
        <w:t>empaneled</w:t>
      </w:r>
      <w:r>
        <w:rPr>
          <w:sz w:val="22"/>
        </w:rPr>
        <w:t xml:space="preserve"> </w:t>
      </w:r>
      <w:r w:rsidRPr="00185B8B">
        <w:rPr>
          <w:sz w:val="22"/>
        </w:rPr>
        <w:t>by the MeitY.</w:t>
      </w:r>
      <w:r>
        <w:rPr>
          <w:sz w:val="22"/>
        </w:rPr>
        <w:t xml:space="preserve"> </w:t>
      </w:r>
      <w:r w:rsidRPr="00185B8B">
        <w:rPr>
          <w:sz w:val="22"/>
        </w:rPr>
        <w:t xml:space="preserve">If a CSP wants to list Cloud services, which are not covered under this document, it needs to follow the due process specified by MeitY to get its services first </w:t>
      </w:r>
      <w:r w:rsidR="0092459E" w:rsidRPr="00185B8B">
        <w:rPr>
          <w:sz w:val="22"/>
        </w:rPr>
        <w:t>empaneled</w:t>
      </w:r>
      <w:r w:rsidRPr="00185B8B">
        <w:rPr>
          <w:sz w:val="22"/>
        </w:rPr>
        <w:t xml:space="preserve"> with MeitY under the “Advanced Cloud Services”.</w:t>
      </w:r>
    </w:p>
    <w:p w:rsidR="005535BC" w:rsidRPr="00185B8B" w:rsidRDefault="005535BC" w:rsidP="005535BC">
      <w:pPr>
        <w:pStyle w:val="BodyText"/>
        <w:spacing w:before="240" w:after="240" w:line="276" w:lineRule="auto"/>
        <w:jc w:val="both"/>
        <w:rPr>
          <w:sz w:val="22"/>
        </w:rPr>
      </w:pPr>
      <w:r w:rsidRPr="00185B8B">
        <w:rPr>
          <w:sz w:val="22"/>
        </w:rPr>
        <w:t xml:space="preserve">While listing their Cloud services on the </w:t>
      </w:r>
      <w:proofErr w:type="spellStart"/>
      <w:r w:rsidRPr="00185B8B">
        <w:rPr>
          <w:sz w:val="22"/>
        </w:rPr>
        <w:t>GeM</w:t>
      </w:r>
      <w:proofErr w:type="spellEnd"/>
      <w:r w:rsidRPr="00185B8B">
        <w:rPr>
          <w:sz w:val="22"/>
        </w:rPr>
        <w:t xml:space="preserve"> platform, CSPs will be required to classify their Cloud services into one of the three service models – Infrastructure as a Service (IaaS), Platform as a Service (PaaS) and Software as a Service (SaaS) – based on the controls identified and defined by MeitY in its Cloud Services Empanelment</w:t>
      </w:r>
      <w:r>
        <w:rPr>
          <w:sz w:val="22"/>
        </w:rPr>
        <w:t xml:space="preserve"> </w:t>
      </w:r>
      <w:r w:rsidRPr="00185B8B">
        <w:rPr>
          <w:sz w:val="22"/>
        </w:rPr>
        <w:t xml:space="preserve">RFP. CSPs shall also be provided with the option of specifying their Cloud service capabilities on the </w:t>
      </w:r>
      <w:proofErr w:type="spellStart"/>
      <w:r w:rsidRPr="00185B8B">
        <w:rPr>
          <w:sz w:val="22"/>
        </w:rPr>
        <w:t>GeM</w:t>
      </w:r>
      <w:proofErr w:type="spellEnd"/>
      <w:r w:rsidRPr="00185B8B">
        <w:rPr>
          <w:sz w:val="22"/>
        </w:rPr>
        <w:t xml:space="preserve"> platform while showing the service definition and service procurement parameters as identified and defined for those services in this document.</w:t>
      </w:r>
    </w:p>
    <w:p w:rsidR="005535BC" w:rsidRPr="00185B8B" w:rsidRDefault="005535BC" w:rsidP="005535BC">
      <w:pPr>
        <w:pStyle w:val="BodyText"/>
        <w:spacing w:before="240" w:after="240" w:line="276" w:lineRule="auto"/>
        <w:jc w:val="both"/>
        <w:rPr>
          <w:sz w:val="22"/>
        </w:rPr>
      </w:pPr>
      <w:r w:rsidRPr="00185B8B">
        <w:rPr>
          <w:sz w:val="22"/>
        </w:rPr>
        <w:t>For majority of the Cloud services listed in this document, per unit price for various ranges of quantities will be discovered to ensure that Government Organizations get better prices as the quantity increases, e.g., for “Active Directory Services”, monthly and yearly price per user will be discovered for the users up to 100, between 101 and 200, between 201 and 300, between 301 and 400, between 401 and 500, and more than 500.</w:t>
      </w:r>
    </w:p>
    <w:p w:rsidR="005535BC" w:rsidRPr="00185B8B" w:rsidRDefault="005535BC" w:rsidP="005535BC">
      <w:pPr>
        <w:pStyle w:val="BodyText"/>
        <w:spacing w:before="240" w:after="240" w:line="276" w:lineRule="auto"/>
        <w:jc w:val="both"/>
        <w:rPr>
          <w:sz w:val="22"/>
        </w:rPr>
      </w:pPr>
      <w:r w:rsidRPr="00185B8B">
        <w:rPr>
          <w:sz w:val="22"/>
        </w:rPr>
        <w:t>All the Cloud services mentioned in this bouquet are mandatorily required to meet all the controls, including technical, security and legal, specified in the Cloud Services Empanelment RFP issued by MeitY.</w:t>
      </w:r>
    </w:p>
    <w:p w:rsidR="005535BC" w:rsidRPr="00185B8B" w:rsidRDefault="005535BC" w:rsidP="005535BC">
      <w:pPr>
        <w:pStyle w:val="BodyText"/>
        <w:spacing w:before="240" w:after="240" w:line="276" w:lineRule="auto"/>
        <w:jc w:val="both"/>
        <w:rPr>
          <w:sz w:val="22"/>
        </w:rPr>
      </w:pPr>
      <w:r w:rsidRPr="00185B8B">
        <w:rPr>
          <w:sz w:val="22"/>
        </w:rPr>
        <w:t xml:space="preserve">To keep this </w:t>
      </w:r>
      <w:r>
        <w:rPr>
          <w:sz w:val="22"/>
        </w:rPr>
        <w:t>section</w:t>
      </w:r>
      <w:r w:rsidRPr="00185B8B">
        <w:rPr>
          <w:sz w:val="22"/>
        </w:rPr>
        <w:t xml:space="preserve"> clutter free, the Service Procurement Parameters for Cloud services have been provided in the </w:t>
      </w:r>
      <w:proofErr w:type="gramStart"/>
      <w:r w:rsidRPr="00185B8B">
        <w:rPr>
          <w:sz w:val="22"/>
        </w:rPr>
        <w:t>drop down</w:t>
      </w:r>
      <w:proofErr w:type="gramEnd"/>
      <w:r w:rsidRPr="00185B8B">
        <w:rPr>
          <w:sz w:val="22"/>
        </w:rPr>
        <w:t xml:space="preserve"> boxes. To see the actual values of the Service Procurement Parameters, please click on the text named “Choose an item.” </w:t>
      </w:r>
    </w:p>
    <w:p w:rsidR="005535BC" w:rsidRPr="00185B8B" w:rsidRDefault="005535BC" w:rsidP="005535BC">
      <w:pPr>
        <w:pStyle w:val="ListParagraph"/>
        <w:keepNext/>
        <w:keepLines/>
        <w:numPr>
          <w:ilvl w:val="0"/>
          <w:numId w:val="33"/>
        </w:numPr>
        <w:spacing w:before="240" w:line="276" w:lineRule="auto"/>
        <w:contextualSpacing w:val="0"/>
        <w:outlineLvl w:val="1"/>
        <w:rPr>
          <w:rFonts w:eastAsia="Times New Roman"/>
          <w:b/>
          <w:bCs/>
          <w:i/>
          <w:vanish/>
          <w:sz w:val="32"/>
          <w:szCs w:val="26"/>
        </w:rPr>
      </w:pPr>
      <w:bookmarkStart w:id="7" w:name="_Toc534795444"/>
      <w:bookmarkStart w:id="8" w:name="_Toc534798329"/>
      <w:bookmarkStart w:id="9" w:name="_Toc534798361"/>
      <w:bookmarkStart w:id="10" w:name="_Toc534798437"/>
      <w:bookmarkStart w:id="11" w:name="_Toc534799216"/>
      <w:bookmarkStart w:id="12" w:name="_Toc534799966"/>
      <w:bookmarkStart w:id="13" w:name="_Toc534819847"/>
      <w:bookmarkStart w:id="14" w:name="_Toc534819920"/>
      <w:bookmarkStart w:id="15" w:name="_Toc534820023"/>
      <w:bookmarkStart w:id="16" w:name="_Toc534905466"/>
      <w:bookmarkStart w:id="17" w:name="_Toc534906496"/>
      <w:bookmarkStart w:id="18" w:name="_Toc534906989"/>
      <w:bookmarkStart w:id="19" w:name="_Toc534971181"/>
      <w:bookmarkStart w:id="20" w:name="_Toc534971686"/>
      <w:bookmarkStart w:id="21" w:name="_Toc534972190"/>
      <w:bookmarkStart w:id="22" w:name="_Toc534972693"/>
      <w:bookmarkStart w:id="23" w:name="_Toc534985623"/>
      <w:bookmarkStart w:id="24" w:name="_Toc535234153"/>
      <w:bookmarkStart w:id="25" w:name="_Toc535241633"/>
      <w:bookmarkStart w:id="26" w:name="_Toc535243209"/>
      <w:bookmarkStart w:id="27" w:name="_Toc535337901"/>
      <w:bookmarkStart w:id="28" w:name="_Toc535338582"/>
      <w:bookmarkStart w:id="29" w:name="_Toc535509154"/>
      <w:bookmarkStart w:id="30" w:name="_Toc535576996"/>
      <w:bookmarkStart w:id="31" w:name="_Toc535577684"/>
      <w:bookmarkStart w:id="32" w:name="_Toc4592161"/>
      <w:bookmarkStart w:id="33" w:name="_Toc4668678"/>
      <w:bookmarkStart w:id="34" w:name="_Toc579072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535BC" w:rsidRPr="00185B8B" w:rsidRDefault="005535BC" w:rsidP="005535BC">
      <w:pPr>
        <w:pStyle w:val="ListParagraph"/>
        <w:keepNext/>
        <w:keepLines/>
        <w:numPr>
          <w:ilvl w:val="0"/>
          <w:numId w:val="33"/>
        </w:numPr>
        <w:spacing w:before="240" w:line="276" w:lineRule="auto"/>
        <w:contextualSpacing w:val="0"/>
        <w:outlineLvl w:val="1"/>
        <w:rPr>
          <w:rFonts w:eastAsia="Times New Roman"/>
          <w:b/>
          <w:bCs/>
          <w:i/>
          <w:vanish/>
          <w:sz w:val="32"/>
          <w:szCs w:val="26"/>
        </w:rPr>
      </w:pPr>
      <w:bookmarkStart w:id="35" w:name="_Toc534795445"/>
      <w:bookmarkStart w:id="36" w:name="_Toc534798330"/>
      <w:bookmarkStart w:id="37" w:name="_Toc534798362"/>
      <w:bookmarkStart w:id="38" w:name="_Toc534798438"/>
      <w:bookmarkStart w:id="39" w:name="_Toc534799217"/>
      <w:bookmarkStart w:id="40" w:name="_Toc534799967"/>
      <w:bookmarkStart w:id="41" w:name="_Toc534819848"/>
      <w:bookmarkStart w:id="42" w:name="_Toc534819921"/>
      <w:bookmarkStart w:id="43" w:name="_Toc534820024"/>
      <w:bookmarkStart w:id="44" w:name="_Toc534905467"/>
      <w:bookmarkStart w:id="45" w:name="_Toc534906497"/>
      <w:bookmarkStart w:id="46" w:name="_Toc534906990"/>
      <w:bookmarkStart w:id="47" w:name="_Toc534971182"/>
      <w:bookmarkStart w:id="48" w:name="_Toc534971687"/>
      <w:bookmarkStart w:id="49" w:name="_Toc534972191"/>
      <w:bookmarkStart w:id="50" w:name="_Toc534972694"/>
      <w:bookmarkStart w:id="51" w:name="_Toc534985624"/>
      <w:bookmarkStart w:id="52" w:name="_Toc535234154"/>
      <w:bookmarkStart w:id="53" w:name="_Toc535241634"/>
      <w:bookmarkStart w:id="54" w:name="_Toc535243210"/>
      <w:bookmarkStart w:id="55" w:name="_Toc535337902"/>
      <w:bookmarkStart w:id="56" w:name="_Toc535338583"/>
      <w:bookmarkStart w:id="57" w:name="_Toc535509155"/>
      <w:bookmarkStart w:id="58" w:name="_Toc535576997"/>
      <w:bookmarkStart w:id="59" w:name="_Toc535577685"/>
      <w:bookmarkStart w:id="60" w:name="_Toc4592162"/>
      <w:bookmarkStart w:id="61" w:name="_Toc4668679"/>
      <w:bookmarkStart w:id="62" w:name="_Toc579073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5535BC" w:rsidRPr="00185B8B" w:rsidRDefault="005535BC" w:rsidP="005535BC">
      <w:pPr>
        <w:pStyle w:val="ListParagraph"/>
        <w:keepNext/>
        <w:keepLines/>
        <w:numPr>
          <w:ilvl w:val="0"/>
          <w:numId w:val="33"/>
        </w:numPr>
        <w:spacing w:before="240" w:line="276" w:lineRule="auto"/>
        <w:contextualSpacing w:val="0"/>
        <w:outlineLvl w:val="1"/>
        <w:rPr>
          <w:rFonts w:eastAsia="Times New Roman"/>
          <w:b/>
          <w:bCs/>
          <w:i/>
          <w:vanish/>
          <w:sz w:val="32"/>
          <w:szCs w:val="26"/>
        </w:rPr>
      </w:pPr>
      <w:bookmarkStart w:id="63" w:name="_Toc534795446"/>
      <w:bookmarkStart w:id="64" w:name="_Toc534798331"/>
      <w:bookmarkStart w:id="65" w:name="_Toc534798363"/>
      <w:bookmarkStart w:id="66" w:name="_Toc534798439"/>
      <w:bookmarkStart w:id="67" w:name="_Toc534799218"/>
      <w:bookmarkStart w:id="68" w:name="_Toc534799968"/>
      <w:bookmarkStart w:id="69" w:name="_Toc534819849"/>
      <w:bookmarkStart w:id="70" w:name="_Toc534819922"/>
      <w:bookmarkStart w:id="71" w:name="_Toc534820025"/>
      <w:bookmarkStart w:id="72" w:name="_Toc534905468"/>
      <w:bookmarkStart w:id="73" w:name="_Toc534906498"/>
      <w:bookmarkStart w:id="74" w:name="_Toc534906991"/>
      <w:bookmarkStart w:id="75" w:name="_Toc534971183"/>
      <w:bookmarkStart w:id="76" w:name="_Toc534971688"/>
      <w:bookmarkStart w:id="77" w:name="_Toc534972192"/>
      <w:bookmarkStart w:id="78" w:name="_Toc534972695"/>
      <w:bookmarkStart w:id="79" w:name="_Toc534985625"/>
      <w:bookmarkStart w:id="80" w:name="_Toc535234155"/>
      <w:bookmarkStart w:id="81" w:name="_Toc535241635"/>
      <w:bookmarkStart w:id="82" w:name="_Toc535243211"/>
      <w:bookmarkStart w:id="83" w:name="_Toc535337903"/>
      <w:bookmarkStart w:id="84" w:name="_Toc535338584"/>
      <w:bookmarkStart w:id="85" w:name="_Toc535509156"/>
      <w:bookmarkStart w:id="86" w:name="_Toc535576998"/>
      <w:bookmarkStart w:id="87" w:name="_Toc535577686"/>
      <w:bookmarkStart w:id="88" w:name="_Toc4592163"/>
      <w:bookmarkStart w:id="89" w:name="_Toc4668680"/>
      <w:bookmarkStart w:id="90" w:name="_Toc579073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5535BC" w:rsidRPr="00185B8B" w:rsidRDefault="005535BC" w:rsidP="00C95FD0">
      <w:pPr>
        <w:pStyle w:val="Heading2"/>
        <w:numPr>
          <w:ilvl w:val="1"/>
          <w:numId w:val="60"/>
        </w:numPr>
      </w:pPr>
      <w:bookmarkStart w:id="91" w:name="_Toc5790732"/>
      <w:bookmarkStart w:id="92" w:name="_Toc39790406"/>
      <w:bookmarkStart w:id="93" w:name="_Toc73355851"/>
      <w:r w:rsidRPr="00185B8B">
        <w:t>Basic Cloud Services</w:t>
      </w:r>
      <w:bookmarkEnd w:id="91"/>
      <w:bookmarkEnd w:id="92"/>
      <w:bookmarkEnd w:id="93"/>
    </w:p>
    <w:p w:rsidR="005535BC" w:rsidRPr="00185B8B" w:rsidRDefault="005535BC" w:rsidP="005535BC">
      <w:pPr>
        <w:pStyle w:val="BodyText"/>
        <w:spacing w:before="240" w:after="240" w:line="276" w:lineRule="auto"/>
        <w:jc w:val="both"/>
        <w:rPr>
          <w:sz w:val="22"/>
          <w:szCs w:val="22"/>
        </w:rPr>
      </w:pPr>
      <w:r w:rsidRPr="00185B8B">
        <w:rPr>
          <w:sz w:val="22"/>
          <w:szCs w:val="22"/>
        </w:rPr>
        <w:t xml:space="preserve">These services, as mentioned earlier, are mandatory for CSPs to offer. However, CSPs are not required to offer all the SKUs (combinations) of the Cloud services listed under “Basic Cloud Services” category. CSPs will be required to display prices of these basic Cloud services on the Government </w:t>
      </w:r>
      <w:proofErr w:type="spellStart"/>
      <w:r w:rsidRPr="00185B8B">
        <w:rPr>
          <w:sz w:val="22"/>
          <w:szCs w:val="22"/>
        </w:rPr>
        <w:t>eMarketplace</w:t>
      </w:r>
      <w:proofErr w:type="spellEnd"/>
      <w:r w:rsidRPr="00185B8B">
        <w:rPr>
          <w:sz w:val="22"/>
          <w:szCs w:val="22"/>
        </w:rPr>
        <w:t xml:space="preserve"> (</w:t>
      </w:r>
      <w:proofErr w:type="spellStart"/>
      <w:r w:rsidRPr="00185B8B">
        <w:rPr>
          <w:sz w:val="22"/>
          <w:szCs w:val="22"/>
        </w:rPr>
        <w:t>GeM</w:t>
      </w:r>
      <w:proofErr w:type="spellEnd"/>
      <w:r w:rsidRPr="00185B8B">
        <w:rPr>
          <w:sz w:val="22"/>
          <w:szCs w:val="22"/>
        </w:rPr>
        <w:t xml:space="preserve">). </w:t>
      </w:r>
      <w:bookmarkStart w:id="94" w:name="_Toc534798333"/>
      <w:bookmarkStart w:id="95" w:name="_Toc534798365"/>
      <w:bookmarkStart w:id="96" w:name="_Toc534798441"/>
      <w:bookmarkStart w:id="97" w:name="_Toc534799220"/>
      <w:bookmarkStart w:id="98" w:name="_Toc534799970"/>
      <w:bookmarkStart w:id="99" w:name="_Toc534819851"/>
      <w:bookmarkStart w:id="100" w:name="_Toc534819924"/>
      <w:bookmarkStart w:id="101" w:name="_Toc534820027"/>
      <w:bookmarkStart w:id="102" w:name="_Toc534905470"/>
      <w:bookmarkStart w:id="103" w:name="_Toc534906500"/>
      <w:bookmarkStart w:id="104" w:name="_Toc534906993"/>
      <w:bookmarkStart w:id="105" w:name="_Toc534971185"/>
      <w:bookmarkStart w:id="106" w:name="_Toc534971690"/>
      <w:bookmarkStart w:id="107" w:name="_Toc534972194"/>
      <w:bookmarkStart w:id="108" w:name="_Toc534972697"/>
      <w:bookmarkStart w:id="109" w:name="_Toc534985627"/>
      <w:bookmarkStart w:id="110" w:name="_Toc535234157"/>
      <w:bookmarkStart w:id="111" w:name="_Toc535241637"/>
      <w:bookmarkStart w:id="112" w:name="_Toc535243213"/>
      <w:bookmarkStart w:id="113" w:name="_Toc535337905"/>
      <w:bookmarkStart w:id="114" w:name="_Toc535338586"/>
      <w:bookmarkStart w:id="115" w:name="_Toc535509158"/>
      <w:bookmarkStart w:id="116" w:name="_Toc535577000"/>
      <w:bookmarkStart w:id="117" w:name="_Toc535577688"/>
      <w:bookmarkStart w:id="118" w:name="_Toc4592165"/>
      <w:bookmarkStart w:id="119" w:name="_Toc4668682"/>
      <w:bookmarkStart w:id="120" w:name="_Toc5790733"/>
      <w:bookmarkStart w:id="121" w:name="_Toc534819852"/>
      <w:bookmarkStart w:id="122" w:name="_Toc534819925"/>
      <w:bookmarkStart w:id="123" w:name="_Toc534820028"/>
      <w:bookmarkStart w:id="124" w:name="_Toc534905471"/>
      <w:bookmarkStart w:id="125" w:name="_Toc534906501"/>
      <w:bookmarkStart w:id="126" w:name="_Toc534906994"/>
      <w:bookmarkStart w:id="127" w:name="_Toc534971186"/>
      <w:bookmarkStart w:id="128" w:name="_Toc534971691"/>
      <w:bookmarkStart w:id="129" w:name="_Toc534972195"/>
      <w:bookmarkStart w:id="130" w:name="_Toc534972698"/>
      <w:bookmarkStart w:id="131" w:name="_Toc534985628"/>
      <w:bookmarkStart w:id="132" w:name="_Toc535234158"/>
      <w:bookmarkStart w:id="133" w:name="_Toc535241638"/>
      <w:bookmarkStart w:id="134" w:name="_Toc535243214"/>
      <w:bookmarkStart w:id="135" w:name="_Toc535337906"/>
      <w:bookmarkStart w:id="136" w:name="_Toc535338587"/>
      <w:bookmarkStart w:id="137" w:name="_Toc535509159"/>
      <w:bookmarkStart w:id="138" w:name="_Toc535577001"/>
      <w:bookmarkStart w:id="139" w:name="_Toc535577689"/>
      <w:bookmarkStart w:id="140" w:name="_Toc4592166"/>
      <w:bookmarkStart w:id="141" w:name="_Toc4668683"/>
      <w:bookmarkStart w:id="142" w:name="_Toc5790734"/>
      <w:bookmarkStart w:id="143" w:name="_Toc534819853"/>
      <w:bookmarkStart w:id="144" w:name="_Toc534819926"/>
      <w:bookmarkStart w:id="145" w:name="_Toc534820029"/>
      <w:bookmarkStart w:id="146" w:name="_Toc534905472"/>
      <w:bookmarkStart w:id="147" w:name="_Toc534906502"/>
      <w:bookmarkStart w:id="148" w:name="_Toc534906995"/>
      <w:bookmarkStart w:id="149" w:name="_Toc534971187"/>
      <w:bookmarkStart w:id="150" w:name="_Toc534971692"/>
      <w:bookmarkStart w:id="151" w:name="_Toc534972196"/>
      <w:bookmarkStart w:id="152" w:name="_Toc534972699"/>
      <w:bookmarkStart w:id="153" w:name="_Toc534985629"/>
      <w:bookmarkStart w:id="154" w:name="_Toc535234159"/>
      <w:bookmarkStart w:id="155" w:name="_Toc535241639"/>
      <w:bookmarkStart w:id="156" w:name="_Toc535243215"/>
      <w:bookmarkStart w:id="157" w:name="_Toc535337907"/>
      <w:bookmarkStart w:id="158" w:name="_Toc535338588"/>
      <w:bookmarkStart w:id="159" w:name="_Toc535509160"/>
      <w:bookmarkStart w:id="160" w:name="_Toc535577002"/>
      <w:bookmarkStart w:id="161" w:name="_Toc535577690"/>
      <w:bookmarkStart w:id="162" w:name="_Toc4592167"/>
      <w:bookmarkStart w:id="163" w:name="_Toc4668684"/>
      <w:bookmarkStart w:id="164" w:name="_Toc5790735"/>
      <w:bookmarkStart w:id="165" w:name="_Toc534819854"/>
      <w:bookmarkStart w:id="166" w:name="_Toc534819927"/>
      <w:bookmarkStart w:id="167" w:name="_Toc534820030"/>
      <w:bookmarkStart w:id="168" w:name="_Toc534905473"/>
      <w:bookmarkStart w:id="169" w:name="_Toc534906503"/>
      <w:bookmarkStart w:id="170" w:name="_Toc534906996"/>
      <w:bookmarkStart w:id="171" w:name="_Toc534971188"/>
      <w:bookmarkStart w:id="172" w:name="_Toc534971693"/>
      <w:bookmarkStart w:id="173" w:name="_Toc534972197"/>
      <w:bookmarkStart w:id="174" w:name="_Toc534972700"/>
      <w:bookmarkStart w:id="175" w:name="_Toc534985630"/>
      <w:bookmarkStart w:id="176" w:name="_Toc535234160"/>
      <w:bookmarkStart w:id="177" w:name="_Toc535241640"/>
      <w:bookmarkStart w:id="178" w:name="_Toc535243216"/>
      <w:bookmarkStart w:id="179" w:name="_Toc535337908"/>
      <w:bookmarkStart w:id="180" w:name="_Toc535338589"/>
      <w:bookmarkStart w:id="181" w:name="_Toc535509161"/>
      <w:bookmarkStart w:id="182" w:name="_Toc535577003"/>
      <w:bookmarkStart w:id="183" w:name="_Toc535577691"/>
      <w:bookmarkStart w:id="184" w:name="_Toc4592168"/>
      <w:bookmarkStart w:id="185" w:name="_Toc4668685"/>
      <w:bookmarkStart w:id="186" w:name="_Toc579073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5535BC" w:rsidRPr="00185B8B" w:rsidRDefault="005535BC" w:rsidP="00C95FD0">
      <w:pPr>
        <w:pStyle w:val="Heading3"/>
        <w:numPr>
          <w:ilvl w:val="2"/>
          <w:numId w:val="61"/>
        </w:numPr>
      </w:pPr>
      <w:bookmarkStart w:id="187" w:name="_Toc5790737"/>
      <w:bookmarkStart w:id="188" w:name="_Toc39790407"/>
      <w:bookmarkStart w:id="189" w:name="_Toc73355852"/>
      <w:r w:rsidRPr="00185B8B">
        <w:t>Compute</w:t>
      </w:r>
      <w:r>
        <w:t xml:space="preserve"> </w:t>
      </w:r>
      <w:r w:rsidRPr="00185B8B">
        <w:t>Services</w:t>
      </w:r>
      <w:bookmarkEnd w:id="187"/>
      <w:bookmarkEnd w:id="188"/>
      <w:bookmarkEnd w:id="189"/>
    </w:p>
    <w:p w:rsidR="005535BC" w:rsidRPr="00185B8B" w:rsidRDefault="005535BC" w:rsidP="005535BC">
      <w:pPr>
        <w:pStyle w:val="BodyText"/>
        <w:spacing w:before="240" w:after="240" w:line="276" w:lineRule="auto"/>
        <w:jc w:val="both"/>
        <w:rPr>
          <w:b/>
          <w:bCs/>
          <w:i/>
          <w:sz w:val="22"/>
        </w:rPr>
      </w:pPr>
      <w:r w:rsidRPr="00185B8B">
        <w:rPr>
          <w:sz w:val="22"/>
        </w:rPr>
        <w:t>This service can be used by the Government Organizations to access the virtualized servers offered by the Cloud Service Providers. This bouquet currently includes only two types of compute services – Virtual Machines and Containers. Virtual Machines have been kept under the “Basic Cloud Services” while containers have been categorized under the “Advanced Cloud Services”.</w:t>
      </w:r>
    </w:p>
    <w:p w:rsidR="005535BC" w:rsidRPr="00185B8B" w:rsidRDefault="005535BC" w:rsidP="00C95FD0">
      <w:pPr>
        <w:pStyle w:val="Heading4"/>
        <w:numPr>
          <w:ilvl w:val="0"/>
          <w:numId w:val="62"/>
        </w:numPr>
        <w:tabs>
          <w:tab w:val="left" w:pos="2520"/>
        </w:tabs>
        <w:spacing w:before="240" w:after="240" w:line="276" w:lineRule="auto"/>
        <w:rPr>
          <w:b/>
          <w:iCs w:val="0"/>
          <w:color w:val="auto"/>
          <w:sz w:val="24"/>
        </w:rPr>
      </w:pPr>
      <w:bookmarkStart w:id="190" w:name="_Toc534794707"/>
      <w:bookmarkStart w:id="191" w:name="_Toc534795313"/>
      <w:bookmarkStart w:id="192" w:name="_Toc534795403"/>
      <w:bookmarkStart w:id="193" w:name="_Toc534795448"/>
      <w:bookmarkStart w:id="194" w:name="_Toc534798445"/>
      <w:bookmarkStart w:id="195" w:name="_Toc534799224"/>
      <w:bookmarkStart w:id="196" w:name="_Toc534799974"/>
      <w:bookmarkStart w:id="197" w:name="_Toc534819856"/>
      <w:bookmarkStart w:id="198" w:name="_Toc534819929"/>
      <w:bookmarkStart w:id="199" w:name="_Toc534820032"/>
      <w:bookmarkStart w:id="200" w:name="_Toc534905475"/>
      <w:bookmarkStart w:id="201" w:name="_Toc534906505"/>
      <w:bookmarkStart w:id="202" w:name="_Toc534906998"/>
      <w:bookmarkStart w:id="203" w:name="_Toc534971190"/>
      <w:bookmarkStart w:id="204" w:name="_Toc534971695"/>
      <w:bookmarkStart w:id="205" w:name="_Toc534972199"/>
      <w:bookmarkStart w:id="206" w:name="_Toc534972702"/>
      <w:bookmarkStart w:id="207" w:name="_Toc534985632"/>
      <w:bookmarkStart w:id="208" w:name="_Toc535234162"/>
      <w:bookmarkStart w:id="209" w:name="_Toc535241642"/>
      <w:bookmarkStart w:id="210" w:name="_Toc535243218"/>
      <w:bookmarkStart w:id="211" w:name="_Toc535337910"/>
      <w:bookmarkStart w:id="212" w:name="_Toc535338591"/>
      <w:bookmarkStart w:id="213" w:name="_Toc535509163"/>
      <w:bookmarkStart w:id="214" w:name="_Toc535577005"/>
      <w:bookmarkStart w:id="215" w:name="_Toc535577693"/>
      <w:bookmarkStart w:id="216" w:name="_Toc534798446"/>
      <w:bookmarkStart w:id="217" w:name="_Toc534799225"/>
      <w:bookmarkStart w:id="218" w:name="_Toc534799975"/>
      <w:bookmarkStart w:id="219" w:name="_Toc534819857"/>
      <w:bookmarkStart w:id="220" w:name="_Toc534819930"/>
      <w:bookmarkStart w:id="221" w:name="_Toc534820033"/>
      <w:bookmarkStart w:id="222" w:name="_Toc534905476"/>
      <w:bookmarkStart w:id="223" w:name="_Toc534906506"/>
      <w:bookmarkStart w:id="224" w:name="_Toc534906999"/>
      <w:bookmarkStart w:id="225" w:name="_Toc534971191"/>
      <w:bookmarkStart w:id="226" w:name="_Toc534971696"/>
      <w:bookmarkStart w:id="227" w:name="_Toc534972200"/>
      <w:bookmarkStart w:id="228" w:name="_Toc534972703"/>
      <w:bookmarkStart w:id="229" w:name="_Toc534985633"/>
      <w:bookmarkStart w:id="230" w:name="_Toc535234163"/>
      <w:bookmarkStart w:id="231" w:name="_Toc535241643"/>
      <w:bookmarkStart w:id="232" w:name="_Toc535243219"/>
      <w:bookmarkStart w:id="233" w:name="_Toc535337911"/>
      <w:bookmarkStart w:id="234" w:name="_Toc535338592"/>
      <w:bookmarkStart w:id="235" w:name="_Toc535509164"/>
      <w:bookmarkStart w:id="236" w:name="_Toc535577006"/>
      <w:bookmarkStart w:id="237" w:name="_Toc535577694"/>
      <w:bookmarkStart w:id="238" w:name="_Toc579073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185B8B">
        <w:rPr>
          <w:b/>
          <w:iCs w:val="0"/>
          <w:color w:val="auto"/>
          <w:sz w:val="24"/>
        </w:rPr>
        <w:t>Virtual Machine</w:t>
      </w:r>
      <w:bookmarkEnd w:id="238"/>
    </w:p>
    <w:p w:rsidR="005535BC" w:rsidRPr="00185B8B" w:rsidRDefault="005535BC" w:rsidP="005535BC">
      <w:pPr>
        <w:pStyle w:val="BodyText"/>
        <w:spacing w:before="240" w:after="240" w:line="276" w:lineRule="auto"/>
        <w:jc w:val="both"/>
        <w:rPr>
          <w:sz w:val="22"/>
        </w:rPr>
      </w:pPr>
      <w:r w:rsidRPr="00185B8B">
        <w:rPr>
          <w:sz w:val="22"/>
        </w:rPr>
        <w:t xml:space="preserve">Virtual Machines (VM) provide the basic IT Infrastructure that can be used by the Government Organizations to run their variety of workloads such as compute-intensive workload, memory-intensive workload, general-purpose workload, etc. All Virtual Machine packages, listed below, are Managed Virtual Machines. CSPs are required to list their prices on </w:t>
      </w:r>
      <w:proofErr w:type="spellStart"/>
      <w:r w:rsidRPr="00185B8B">
        <w:rPr>
          <w:sz w:val="22"/>
        </w:rPr>
        <w:t>GeM</w:t>
      </w:r>
      <w:proofErr w:type="spellEnd"/>
      <w:r w:rsidRPr="00185B8B">
        <w:rPr>
          <w:sz w:val="22"/>
        </w:rPr>
        <w:t xml:space="preserve"> platform keeping this in mind.  These VMs will be provided with following mandatory inclusions without any extra cost.</w:t>
      </w:r>
    </w:p>
    <w:tbl>
      <w:tblPr>
        <w:tblW w:w="0" w:type="auto"/>
        <w:tblBorders>
          <w:top w:val="single" w:sz="4" w:space="0" w:color="FFD366"/>
          <w:left w:val="single" w:sz="4" w:space="0" w:color="FFD366"/>
          <w:bottom w:val="single" w:sz="4" w:space="0" w:color="FFD366"/>
          <w:right w:val="single" w:sz="4" w:space="0" w:color="FFD366"/>
          <w:insideH w:val="single" w:sz="4" w:space="0" w:color="FFD366"/>
          <w:insideV w:val="single" w:sz="4" w:space="0" w:color="FFD366"/>
        </w:tblBorders>
        <w:tblLook w:val="04A0" w:firstRow="1" w:lastRow="0" w:firstColumn="1" w:lastColumn="0" w:noHBand="0" w:noVBand="1"/>
      </w:tblPr>
      <w:tblGrid>
        <w:gridCol w:w="1162"/>
        <w:gridCol w:w="4410"/>
        <w:gridCol w:w="8312"/>
      </w:tblGrid>
      <w:tr w:rsidR="005535BC" w:rsidRPr="0003773E" w:rsidTr="007D73E1">
        <w:trPr>
          <w:tblHeader/>
        </w:trPr>
        <w:tc>
          <w:tcPr>
            <w:tcW w:w="1162" w:type="dxa"/>
            <w:tcBorders>
              <w:top w:val="single" w:sz="4" w:space="0" w:color="FFB600"/>
              <w:left w:val="single" w:sz="4" w:space="0" w:color="FFB600"/>
              <w:bottom w:val="single" w:sz="4" w:space="0" w:color="FFB600"/>
              <w:right w:val="nil"/>
            </w:tcBorders>
            <w:shd w:val="clear" w:color="auto" w:fill="FFB600"/>
          </w:tcPr>
          <w:p w:rsidR="005535BC" w:rsidRPr="0003773E" w:rsidRDefault="005535BC" w:rsidP="007D73E1">
            <w:pPr>
              <w:pStyle w:val="BodyText"/>
              <w:spacing w:before="240" w:after="240" w:line="276" w:lineRule="auto"/>
              <w:rPr>
                <w:b/>
                <w:bCs/>
                <w:sz w:val="22"/>
              </w:rPr>
            </w:pPr>
            <w:r w:rsidRPr="0003773E">
              <w:rPr>
                <w:b/>
                <w:bCs/>
                <w:sz w:val="22"/>
              </w:rPr>
              <w:t>Sr. No.</w:t>
            </w:r>
          </w:p>
        </w:tc>
        <w:tc>
          <w:tcPr>
            <w:tcW w:w="4410" w:type="dxa"/>
            <w:tcBorders>
              <w:top w:val="single" w:sz="4" w:space="0" w:color="FFB600"/>
              <w:left w:val="nil"/>
              <w:bottom w:val="single" w:sz="4" w:space="0" w:color="FFB600"/>
              <w:right w:val="nil"/>
            </w:tcBorders>
            <w:shd w:val="clear" w:color="auto" w:fill="FFB600"/>
          </w:tcPr>
          <w:p w:rsidR="005535BC" w:rsidRPr="0003773E" w:rsidRDefault="005535BC" w:rsidP="007D73E1">
            <w:pPr>
              <w:pStyle w:val="BodyText"/>
              <w:spacing w:before="240" w:after="240" w:line="276" w:lineRule="auto"/>
              <w:rPr>
                <w:b/>
                <w:bCs/>
                <w:sz w:val="22"/>
              </w:rPr>
            </w:pPr>
            <w:r w:rsidRPr="0003773E">
              <w:rPr>
                <w:b/>
                <w:bCs/>
                <w:sz w:val="22"/>
              </w:rPr>
              <w:t>Category</w:t>
            </w:r>
          </w:p>
        </w:tc>
        <w:tc>
          <w:tcPr>
            <w:tcW w:w="8312" w:type="dxa"/>
            <w:tcBorders>
              <w:top w:val="single" w:sz="4" w:space="0" w:color="FFB600"/>
              <w:left w:val="nil"/>
              <w:bottom w:val="single" w:sz="4" w:space="0" w:color="FFB600"/>
              <w:right w:val="single" w:sz="4" w:space="0" w:color="FFB600"/>
            </w:tcBorders>
            <w:shd w:val="clear" w:color="auto" w:fill="FFB600"/>
          </w:tcPr>
          <w:p w:rsidR="005535BC" w:rsidRPr="0003773E" w:rsidRDefault="005535BC" w:rsidP="007D73E1">
            <w:pPr>
              <w:pStyle w:val="BodyText"/>
              <w:spacing w:before="240" w:after="240" w:line="276" w:lineRule="auto"/>
              <w:rPr>
                <w:b/>
                <w:bCs/>
                <w:sz w:val="22"/>
              </w:rPr>
            </w:pPr>
            <w:r w:rsidRPr="0003773E">
              <w:rPr>
                <w:b/>
                <w:bCs/>
                <w:sz w:val="22"/>
              </w:rPr>
              <w:t>Inclusion</w:t>
            </w:r>
            <w:r w:rsidRPr="0003773E">
              <w:rPr>
                <w:b/>
                <w:bCs/>
                <w:sz w:val="22"/>
                <w:vertAlign w:val="superscript"/>
              </w:rPr>
              <w:t>1, 2</w:t>
            </w:r>
          </w:p>
        </w:tc>
      </w:tr>
      <w:tr w:rsidR="005535BC" w:rsidRPr="0003773E" w:rsidTr="007D73E1">
        <w:tc>
          <w:tcPr>
            <w:tcW w:w="1162" w:type="dxa"/>
            <w:shd w:val="clear" w:color="auto" w:fill="FFF0CC"/>
          </w:tcPr>
          <w:p w:rsidR="005535BC" w:rsidRPr="0003773E" w:rsidRDefault="005535BC" w:rsidP="007D73E1">
            <w:pPr>
              <w:pStyle w:val="BodyText"/>
              <w:numPr>
                <w:ilvl w:val="0"/>
                <w:numId w:val="32"/>
              </w:numPr>
              <w:spacing w:before="240" w:after="240" w:line="276" w:lineRule="auto"/>
              <w:jc w:val="center"/>
              <w:rPr>
                <w:b/>
                <w:bCs/>
                <w:sz w:val="22"/>
              </w:rPr>
            </w:pPr>
          </w:p>
        </w:tc>
        <w:tc>
          <w:tcPr>
            <w:tcW w:w="4410" w:type="dxa"/>
            <w:shd w:val="clear" w:color="auto" w:fill="FFF0CC"/>
          </w:tcPr>
          <w:p w:rsidR="005535BC" w:rsidRPr="0003773E" w:rsidRDefault="005535BC" w:rsidP="007D73E1">
            <w:pPr>
              <w:pStyle w:val="BodyText"/>
              <w:spacing w:before="240" w:after="240" w:line="276" w:lineRule="auto"/>
              <w:rPr>
                <w:sz w:val="22"/>
              </w:rPr>
            </w:pPr>
            <w:r w:rsidRPr="0003773E">
              <w:rPr>
                <w:sz w:val="22"/>
              </w:rPr>
              <w:t>Processor</w:t>
            </w:r>
          </w:p>
        </w:tc>
        <w:tc>
          <w:tcPr>
            <w:tcW w:w="8312" w:type="dxa"/>
            <w:shd w:val="clear" w:color="auto" w:fill="FFF0CC"/>
          </w:tcPr>
          <w:p w:rsidR="005535BC" w:rsidRPr="0003773E" w:rsidRDefault="005535BC" w:rsidP="007D73E1">
            <w:pPr>
              <w:pStyle w:val="BodyText"/>
              <w:numPr>
                <w:ilvl w:val="0"/>
                <w:numId w:val="27"/>
              </w:numPr>
              <w:spacing w:before="240" w:after="240" w:line="276" w:lineRule="auto"/>
              <w:rPr>
                <w:sz w:val="22"/>
              </w:rPr>
            </w:pPr>
            <w:r w:rsidRPr="0003773E">
              <w:rPr>
                <w:sz w:val="22"/>
              </w:rPr>
              <w:t>Minimum frequency of 2.0 GHz</w:t>
            </w:r>
          </w:p>
        </w:tc>
      </w:tr>
      <w:tr w:rsidR="005535BC" w:rsidRPr="0003773E" w:rsidTr="007D73E1">
        <w:tc>
          <w:tcPr>
            <w:tcW w:w="1162" w:type="dxa"/>
          </w:tcPr>
          <w:p w:rsidR="005535BC" w:rsidRPr="0003773E" w:rsidRDefault="005535BC" w:rsidP="007D73E1">
            <w:pPr>
              <w:pStyle w:val="BodyText"/>
              <w:numPr>
                <w:ilvl w:val="0"/>
                <w:numId w:val="32"/>
              </w:numPr>
              <w:spacing w:before="240" w:after="240" w:line="276" w:lineRule="auto"/>
              <w:jc w:val="center"/>
              <w:rPr>
                <w:b/>
                <w:bCs/>
                <w:sz w:val="22"/>
              </w:rPr>
            </w:pPr>
          </w:p>
        </w:tc>
        <w:tc>
          <w:tcPr>
            <w:tcW w:w="4410" w:type="dxa"/>
          </w:tcPr>
          <w:p w:rsidR="005535BC" w:rsidRPr="0003773E" w:rsidRDefault="005535BC" w:rsidP="007D73E1">
            <w:pPr>
              <w:pStyle w:val="BodyText"/>
              <w:spacing w:before="240" w:after="240" w:line="276" w:lineRule="auto"/>
              <w:rPr>
                <w:sz w:val="22"/>
              </w:rPr>
            </w:pPr>
            <w:r w:rsidRPr="0003773E">
              <w:rPr>
                <w:sz w:val="22"/>
              </w:rPr>
              <w:t>Storage type</w:t>
            </w:r>
          </w:p>
        </w:tc>
        <w:tc>
          <w:tcPr>
            <w:tcW w:w="8312" w:type="dxa"/>
          </w:tcPr>
          <w:p w:rsidR="005535BC" w:rsidRPr="0003773E" w:rsidRDefault="005535BC" w:rsidP="007D73E1">
            <w:pPr>
              <w:pStyle w:val="BodyText"/>
              <w:numPr>
                <w:ilvl w:val="0"/>
                <w:numId w:val="27"/>
              </w:numPr>
              <w:spacing w:before="240" w:after="240" w:line="276" w:lineRule="auto"/>
              <w:rPr>
                <w:sz w:val="22"/>
              </w:rPr>
            </w:pPr>
            <w:r w:rsidRPr="0003773E">
              <w:rPr>
                <w:sz w:val="22"/>
              </w:rPr>
              <w:t>50 GB of Hard Disk Drive (HDD) storage, OR</w:t>
            </w:r>
          </w:p>
          <w:p w:rsidR="005535BC" w:rsidRPr="0003773E" w:rsidRDefault="005535BC" w:rsidP="007D73E1">
            <w:pPr>
              <w:pStyle w:val="BodyText"/>
              <w:numPr>
                <w:ilvl w:val="0"/>
                <w:numId w:val="27"/>
              </w:numPr>
              <w:spacing w:before="240" w:after="240" w:line="276" w:lineRule="auto"/>
              <w:rPr>
                <w:sz w:val="22"/>
              </w:rPr>
            </w:pPr>
            <w:r w:rsidRPr="0003773E">
              <w:rPr>
                <w:sz w:val="22"/>
              </w:rPr>
              <w:t xml:space="preserve">50 GB of </w:t>
            </w:r>
            <w:proofErr w:type="gramStart"/>
            <w:r w:rsidRPr="0003773E">
              <w:rPr>
                <w:sz w:val="22"/>
              </w:rPr>
              <w:t>Solid State</w:t>
            </w:r>
            <w:proofErr w:type="gramEnd"/>
            <w:r w:rsidRPr="0003773E">
              <w:rPr>
                <w:sz w:val="22"/>
              </w:rPr>
              <w:t xml:space="preserve"> Drive (SSD)storage as required by the Government Organization (additional storage, if required, may be procured separately)</w:t>
            </w:r>
          </w:p>
        </w:tc>
      </w:tr>
      <w:tr w:rsidR="005535BC" w:rsidRPr="0003773E" w:rsidTr="007D73E1">
        <w:trPr>
          <w:trHeight w:val="4157"/>
        </w:trPr>
        <w:tc>
          <w:tcPr>
            <w:tcW w:w="1162" w:type="dxa"/>
            <w:shd w:val="clear" w:color="auto" w:fill="FFF0CC"/>
          </w:tcPr>
          <w:p w:rsidR="005535BC" w:rsidRPr="0003773E" w:rsidRDefault="005535BC" w:rsidP="007D73E1">
            <w:pPr>
              <w:pStyle w:val="BodyText"/>
              <w:numPr>
                <w:ilvl w:val="0"/>
                <w:numId w:val="32"/>
              </w:numPr>
              <w:spacing w:before="240" w:after="240" w:line="276" w:lineRule="auto"/>
              <w:jc w:val="center"/>
              <w:rPr>
                <w:b/>
                <w:bCs/>
                <w:sz w:val="22"/>
              </w:rPr>
            </w:pPr>
          </w:p>
        </w:tc>
        <w:tc>
          <w:tcPr>
            <w:tcW w:w="4410" w:type="dxa"/>
            <w:shd w:val="clear" w:color="auto" w:fill="FFF0CC"/>
          </w:tcPr>
          <w:p w:rsidR="005535BC" w:rsidRPr="0003773E" w:rsidRDefault="005535BC" w:rsidP="007D73E1">
            <w:pPr>
              <w:pStyle w:val="BodyText"/>
              <w:spacing w:before="240" w:after="240" w:line="276" w:lineRule="auto"/>
              <w:rPr>
                <w:sz w:val="22"/>
              </w:rPr>
            </w:pPr>
            <w:r w:rsidRPr="0003773E">
              <w:rPr>
                <w:sz w:val="22"/>
              </w:rPr>
              <w:t>Operating System</w:t>
            </w:r>
          </w:p>
        </w:tc>
        <w:tc>
          <w:tcPr>
            <w:tcW w:w="8312" w:type="dxa"/>
            <w:shd w:val="clear" w:color="auto" w:fill="FFF0CC"/>
          </w:tcPr>
          <w:p w:rsidR="005535BC" w:rsidRPr="0003773E" w:rsidRDefault="005535BC" w:rsidP="007D73E1">
            <w:pPr>
              <w:pStyle w:val="BodyText"/>
              <w:numPr>
                <w:ilvl w:val="0"/>
                <w:numId w:val="27"/>
              </w:numPr>
              <w:spacing w:before="240" w:after="240" w:line="276" w:lineRule="auto"/>
              <w:rPr>
                <w:sz w:val="22"/>
              </w:rPr>
            </w:pPr>
            <w:r w:rsidRPr="0003773E">
              <w:rPr>
                <w:sz w:val="22"/>
              </w:rPr>
              <w:t>Any supported version of the following operating systems as per the requirement specified by the Government Department</w:t>
            </w:r>
            <w:r w:rsidRPr="0003773E">
              <w:rPr>
                <w:sz w:val="22"/>
                <w:vertAlign w:val="superscript"/>
              </w:rPr>
              <w:t>3</w:t>
            </w:r>
          </w:p>
          <w:p w:rsidR="005535BC" w:rsidRPr="0003773E" w:rsidRDefault="005535BC" w:rsidP="007D73E1">
            <w:pPr>
              <w:pStyle w:val="BodyText"/>
              <w:numPr>
                <w:ilvl w:val="0"/>
                <w:numId w:val="26"/>
              </w:numPr>
              <w:spacing w:before="240" w:after="240" w:line="276" w:lineRule="auto"/>
              <w:rPr>
                <w:sz w:val="22"/>
              </w:rPr>
            </w:pPr>
            <w:r w:rsidRPr="0003773E">
              <w:rPr>
                <w:sz w:val="22"/>
              </w:rPr>
              <w:t xml:space="preserve">Microsoft Windows Server </w:t>
            </w:r>
          </w:p>
          <w:p w:rsidR="005535BC" w:rsidRPr="0003773E" w:rsidRDefault="005535BC" w:rsidP="007D73E1">
            <w:pPr>
              <w:pStyle w:val="BodyText"/>
              <w:numPr>
                <w:ilvl w:val="0"/>
                <w:numId w:val="26"/>
              </w:numPr>
              <w:spacing w:before="240" w:after="240" w:line="276" w:lineRule="auto"/>
              <w:rPr>
                <w:sz w:val="22"/>
              </w:rPr>
            </w:pPr>
            <w:r w:rsidRPr="0003773E">
              <w:rPr>
                <w:sz w:val="22"/>
              </w:rPr>
              <w:t xml:space="preserve">Red Hat Enterprise Linux </w:t>
            </w:r>
          </w:p>
          <w:p w:rsidR="005535BC" w:rsidRPr="0003773E" w:rsidRDefault="005535BC" w:rsidP="007D73E1">
            <w:pPr>
              <w:pStyle w:val="BodyText"/>
              <w:numPr>
                <w:ilvl w:val="0"/>
                <w:numId w:val="26"/>
              </w:numPr>
              <w:spacing w:before="240" w:after="240" w:line="276" w:lineRule="auto"/>
              <w:rPr>
                <w:sz w:val="22"/>
              </w:rPr>
            </w:pPr>
            <w:r w:rsidRPr="0003773E">
              <w:rPr>
                <w:sz w:val="22"/>
              </w:rPr>
              <w:t>Oracle Linux</w:t>
            </w:r>
          </w:p>
          <w:p w:rsidR="005535BC" w:rsidRPr="0003773E" w:rsidRDefault="005535BC" w:rsidP="007D73E1">
            <w:pPr>
              <w:pStyle w:val="BodyText"/>
              <w:numPr>
                <w:ilvl w:val="0"/>
                <w:numId w:val="26"/>
              </w:numPr>
              <w:spacing w:before="240" w:after="240" w:line="276" w:lineRule="auto"/>
              <w:rPr>
                <w:sz w:val="22"/>
              </w:rPr>
            </w:pPr>
            <w:r w:rsidRPr="0003773E">
              <w:rPr>
                <w:sz w:val="22"/>
              </w:rPr>
              <w:t>SUSE Linux Enterprise Server</w:t>
            </w:r>
          </w:p>
          <w:p w:rsidR="005535BC" w:rsidRPr="0003773E" w:rsidRDefault="005535BC" w:rsidP="007D73E1">
            <w:pPr>
              <w:pStyle w:val="BodyText"/>
              <w:numPr>
                <w:ilvl w:val="0"/>
                <w:numId w:val="26"/>
              </w:numPr>
              <w:spacing w:before="240" w:after="240" w:line="276" w:lineRule="auto"/>
              <w:rPr>
                <w:sz w:val="22"/>
              </w:rPr>
            </w:pPr>
            <w:r w:rsidRPr="0003773E">
              <w:rPr>
                <w:sz w:val="22"/>
              </w:rPr>
              <w:t>CentOS Operating System</w:t>
            </w:r>
          </w:p>
          <w:p w:rsidR="005535BC" w:rsidRPr="0003773E" w:rsidRDefault="005535BC" w:rsidP="007D73E1">
            <w:pPr>
              <w:pStyle w:val="BodyText"/>
              <w:numPr>
                <w:ilvl w:val="0"/>
                <w:numId w:val="26"/>
              </w:numPr>
              <w:spacing w:before="240" w:after="240" w:line="276" w:lineRule="auto"/>
              <w:rPr>
                <w:sz w:val="22"/>
              </w:rPr>
            </w:pPr>
            <w:r w:rsidRPr="0003773E">
              <w:rPr>
                <w:sz w:val="22"/>
              </w:rPr>
              <w:t>Ubuntu Operating System</w:t>
            </w:r>
          </w:p>
        </w:tc>
      </w:tr>
      <w:tr w:rsidR="005535BC" w:rsidRPr="0003773E" w:rsidTr="007D73E1">
        <w:tc>
          <w:tcPr>
            <w:tcW w:w="1162" w:type="dxa"/>
          </w:tcPr>
          <w:p w:rsidR="005535BC" w:rsidRPr="0003773E" w:rsidRDefault="005535BC" w:rsidP="007D73E1">
            <w:pPr>
              <w:pStyle w:val="BodyText"/>
              <w:numPr>
                <w:ilvl w:val="0"/>
                <w:numId w:val="32"/>
              </w:numPr>
              <w:spacing w:before="240" w:after="240" w:line="276" w:lineRule="auto"/>
              <w:jc w:val="center"/>
              <w:rPr>
                <w:b/>
                <w:bCs/>
                <w:sz w:val="22"/>
              </w:rPr>
            </w:pPr>
          </w:p>
        </w:tc>
        <w:tc>
          <w:tcPr>
            <w:tcW w:w="4410" w:type="dxa"/>
          </w:tcPr>
          <w:p w:rsidR="005535BC" w:rsidRPr="0003773E" w:rsidRDefault="005535BC" w:rsidP="007D73E1">
            <w:pPr>
              <w:pStyle w:val="BodyText"/>
              <w:spacing w:before="240" w:after="240" w:line="276" w:lineRule="auto"/>
              <w:rPr>
                <w:sz w:val="22"/>
              </w:rPr>
            </w:pPr>
            <w:r w:rsidRPr="0003773E">
              <w:rPr>
                <w:sz w:val="22"/>
              </w:rPr>
              <w:t>Network</w:t>
            </w:r>
          </w:p>
        </w:tc>
        <w:tc>
          <w:tcPr>
            <w:tcW w:w="8312" w:type="dxa"/>
          </w:tcPr>
          <w:p w:rsidR="005535BC" w:rsidRPr="0003773E" w:rsidRDefault="005535BC" w:rsidP="007D73E1">
            <w:pPr>
              <w:pStyle w:val="BodyText"/>
              <w:numPr>
                <w:ilvl w:val="0"/>
                <w:numId w:val="28"/>
              </w:numPr>
              <w:spacing w:before="240" w:after="240" w:line="276" w:lineRule="auto"/>
              <w:rPr>
                <w:sz w:val="22"/>
              </w:rPr>
            </w:pPr>
            <w:r w:rsidRPr="0003773E">
              <w:rPr>
                <w:sz w:val="22"/>
              </w:rPr>
              <w:t>Subnet / network segment capability should be available</w:t>
            </w:r>
          </w:p>
          <w:p w:rsidR="005535BC" w:rsidRPr="0003773E" w:rsidRDefault="005535BC" w:rsidP="007D73E1">
            <w:pPr>
              <w:pStyle w:val="BodyText"/>
              <w:numPr>
                <w:ilvl w:val="0"/>
                <w:numId w:val="28"/>
              </w:numPr>
              <w:spacing w:before="240" w:after="240" w:line="276" w:lineRule="auto"/>
              <w:rPr>
                <w:sz w:val="22"/>
              </w:rPr>
            </w:pPr>
            <w:r w:rsidRPr="0003773E">
              <w:rPr>
                <w:sz w:val="22"/>
              </w:rPr>
              <w:t>VM should be firewall protected</w:t>
            </w:r>
          </w:p>
          <w:p w:rsidR="005535BC" w:rsidRPr="0003773E" w:rsidRDefault="005535BC" w:rsidP="007D73E1">
            <w:pPr>
              <w:pStyle w:val="BodyText"/>
              <w:numPr>
                <w:ilvl w:val="0"/>
                <w:numId w:val="28"/>
              </w:numPr>
              <w:spacing w:before="240" w:after="240" w:line="276" w:lineRule="auto"/>
              <w:rPr>
                <w:sz w:val="22"/>
              </w:rPr>
            </w:pPr>
            <w:r w:rsidRPr="0003773E">
              <w:rPr>
                <w:sz w:val="22"/>
              </w:rPr>
              <w:t>Mapping of Private IPs to Public IPs for inbound / outbound traffic</w:t>
            </w:r>
          </w:p>
        </w:tc>
      </w:tr>
      <w:tr w:rsidR="005535BC" w:rsidRPr="0003773E" w:rsidTr="007D73E1">
        <w:tc>
          <w:tcPr>
            <w:tcW w:w="1162" w:type="dxa"/>
            <w:shd w:val="clear" w:color="auto" w:fill="FFF0CC"/>
          </w:tcPr>
          <w:p w:rsidR="005535BC" w:rsidRPr="0003773E" w:rsidRDefault="005535BC" w:rsidP="007D73E1">
            <w:pPr>
              <w:pStyle w:val="BodyText"/>
              <w:numPr>
                <w:ilvl w:val="0"/>
                <w:numId w:val="32"/>
              </w:numPr>
              <w:spacing w:before="240" w:after="240" w:line="276" w:lineRule="auto"/>
              <w:jc w:val="center"/>
              <w:rPr>
                <w:b/>
                <w:bCs/>
                <w:sz w:val="22"/>
              </w:rPr>
            </w:pPr>
          </w:p>
        </w:tc>
        <w:tc>
          <w:tcPr>
            <w:tcW w:w="4410" w:type="dxa"/>
            <w:shd w:val="clear" w:color="auto" w:fill="FFF0CC"/>
          </w:tcPr>
          <w:p w:rsidR="005535BC" w:rsidRPr="0003773E" w:rsidRDefault="005535BC" w:rsidP="007D73E1">
            <w:pPr>
              <w:pStyle w:val="BodyText"/>
              <w:spacing w:before="240" w:after="240" w:line="276" w:lineRule="auto"/>
              <w:rPr>
                <w:sz w:val="22"/>
              </w:rPr>
            </w:pPr>
            <w:r w:rsidRPr="0003773E">
              <w:rPr>
                <w:sz w:val="22"/>
              </w:rPr>
              <w:t>Security</w:t>
            </w:r>
          </w:p>
        </w:tc>
        <w:tc>
          <w:tcPr>
            <w:tcW w:w="8312" w:type="dxa"/>
            <w:shd w:val="clear" w:color="auto" w:fill="FFF0CC"/>
          </w:tcPr>
          <w:p w:rsidR="005535BC" w:rsidRPr="0003773E" w:rsidRDefault="005535BC" w:rsidP="007D73E1">
            <w:pPr>
              <w:pStyle w:val="BodyText"/>
              <w:numPr>
                <w:ilvl w:val="0"/>
                <w:numId w:val="29"/>
              </w:numPr>
              <w:spacing w:before="240" w:after="240" w:line="276" w:lineRule="auto"/>
              <w:rPr>
                <w:sz w:val="22"/>
              </w:rPr>
            </w:pPr>
            <w:r w:rsidRPr="0003773E">
              <w:rPr>
                <w:sz w:val="22"/>
              </w:rPr>
              <w:t xml:space="preserve">Antivirus </w:t>
            </w:r>
          </w:p>
          <w:p w:rsidR="005535BC" w:rsidRPr="0003773E" w:rsidRDefault="005535BC" w:rsidP="007D73E1">
            <w:pPr>
              <w:pStyle w:val="BodyText"/>
              <w:numPr>
                <w:ilvl w:val="0"/>
                <w:numId w:val="29"/>
              </w:numPr>
              <w:spacing w:before="240" w:after="240" w:line="276" w:lineRule="auto"/>
              <w:rPr>
                <w:sz w:val="22"/>
              </w:rPr>
            </w:pPr>
            <w:r w:rsidRPr="0003773E">
              <w:rPr>
                <w:sz w:val="22"/>
              </w:rPr>
              <w:t xml:space="preserve">Identity and Access Management including Single-Sign On for managing access to Cloud </w:t>
            </w:r>
            <w:proofErr w:type="spellStart"/>
            <w:r w:rsidRPr="0003773E">
              <w:rPr>
                <w:sz w:val="22"/>
              </w:rPr>
              <w:t>servicesof</w:t>
            </w:r>
            <w:proofErr w:type="spellEnd"/>
            <w:r w:rsidRPr="0003773E">
              <w:rPr>
                <w:sz w:val="22"/>
              </w:rPr>
              <w:t xml:space="preserve"> the CSP</w:t>
            </w:r>
          </w:p>
          <w:p w:rsidR="005535BC" w:rsidRPr="0003773E" w:rsidRDefault="005535BC" w:rsidP="007D73E1">
            <w:pPr>
              <w:pStyle w:val="BodyText"/>
              <w:numPr>
                <w:ilvl w:val="0"/>
                <w:numId w:val="29"/>
              </w:numPr>
              <w:spacing w:before="240" w:after="240" w:line="276" w:lineRule="auto"/>
              <w:rPr>
                <w:sz w:val="22"/>
              </w:rPr>
            </w:pPr>
            <w:r w:rsidRPr="0003773E">
              <w:rPr>
                <w:sz w:val="22"/>
              </w:rPr>
              <w:lastRenderedPageBreak/>
              <w:t>Encryption of data associated with VM</w:t>
            </w:r>
          </w:p>
          <w:p w:rsidR="005535BC" w:rsidRPr="0003773E" w:rsidRDefault="005535BC" w:rsidP="007D73E1">
            <w:pPr>
              <w:pStyle w:val="BodyText"/>
              <w:numPr>
                <w:ilvl w:val="0"/>
                <w:numId w:val="29"/>
              </w:numPr>
              <w:spacing w:before="240" w:after="240" w:line="276" w:lineRule="auto"/>
              <w:rPr>
                <w:sz w:val="22"/>
              </w:rPr>
            </w:pPr>
            <w:r w:rsidRPr="0003773E">
              <w:rPr>
                <w:sz w:val="22"/>
              </w:rPr>
              <w:t>System log should be available</w:t>
            </w:r>
          </w:p>
          <w:p w:rsidR="005535BC" w:rsidRPr="0003773E" w:rsidRDefault="005535BC" w:rsidP="007D73E1">
            <w:pPr>
              <w:pStyle w:val="BodyText"/>
              <w:numPr>
                <w:ilvl w:val="0"/>
                <w:numId w:val="29"/>
              </w:numPr>
              <w:spacing w:before="240" w:after="240" w:line="276" w:lineRule="auto"/>
              <w:rPr>
                <w:sz w:val="22"/>
              </w:rPr>
            </w:pPr>
            <w:r w:rsidRPr="0003773E">
              <w:rPr>
                <w:sz w:val="22"/>
              </w:rPr>
              <w:t>Multi-factor authentication</w:t>
            </w:r>
          </w:p>
          <w:p w:rsidR="005535BC" w:rsidRPr="0003773E" w:rsidRDefault="005535BC" w:rsidP="007D73E1">
            <w:pPr>
              <w:pStyle w:val="BodyText"/>
              <w:numPr>
                <w:ilvl w:val="0"/>
                <w:numId w:val="29"/>
              </w:numPr>
              <w:spacing w:before="240" w:after="240" w:line="276" w:lineRule="auto"/>
              <w:rPr>
                <w:sz w:val="22"/>
              </w:rPr>
            </w:pPr>
            <w:r w:rsidRPr="0003773E">
              <w:rPr>
                <w:sz w:val="22"/>
              </w:rPr>
              <w:t>Hardening &amp; patch management of underlying infrastructure by CSP</w:t>
            </w:r>
          </w:p>
        </w:tc>
      </w:tr>
      <w:tr w:rsidR="005535BC" w:rsidRPr="0003773E" w:rsidTr="007D73E1">
        <w:tc>
          <w:tcPr>
            <w:tcW w:w="1162" w:type="dxa"/>
          </w:tcPr>
          <w:p w:rsidR="005535BC" w:rsidRPr="0003773E" w:rsidRDefault="005535BC" w:rsidP="007D73E1">
            <w:pPr>
              <w:pStyle w:val="BodyText"/>
              <w:numPr>
                <w:ilvl w:val="0"/>
                <w:numId w:val="32"/>
              </w:numPr>
              <w:spacing w:before="240" w:after="240" w:line="276" w:lineRule="auto"/>
              <w:jc w:val="center"/>
              <w:rPr>
                <w:b/>
                <w:bCs/>
                <w:sz w:val="22"/>
              </w:rPr>
            </w:pPr>
          </w:p>
        </w:tc>
        <w:tc>
          <w:tcPr>
            <w:tcW w:w="4410" w:type="dxa"/>
          </w:tcPr>
          <w:p w:rsidR="005535BC" w:rsidRPr="0003773E" w:rsidRDefault="005535BC" w:rsidP="007D73E1">
            <w:pPr>
              <w:pStyle w:val="BodyText"/>
              <w:spacing w:before="240" w:after="240" w:line="276" w:lineRule="auto"/>
              <w:rPr>
                <w:sz w:val="22"/>
              </w:rPr>
            </w:pPr>
            <w:r w:rsidRPr="0003773E">
              <w:rPr>
                <w:sz w:val="22"/>
              </w:rPr>
              <w:t xml:space="preserve">Backup </w:t>
            </w:r>
          </w:p>
        </w:tc>
        <w:tc>
          <w:tcPr>
            <w:tcW w:w="8312" w:type="dxa"/>
          </w:tcPr>
          <w:p w:rsidR="005535BC" w:rsidRPr="0003773E" w:rsidRDefault="005535BC" w:rsidP="007D73E1">
            <w:pPr>
              <w:pStyle w:val="BodyText"/>
              <w:numPr>
                <w:ilvl w:val="0"/>
                <w:numId w:val="29"/>
              </w:numPr>
              <w:spacing w:before="240" w:after="240" w:line="276" w:lineRule="auto"/>
              <w:rPr>
                <w:sz w:val="22"/>
              </w:rPr>
            </w:pPr>
            <w:r w:rsidRPr="0003773E">
              <w:rPr>
                <w:sz w:val="22"/>
              </w:rPr>
              <w:t>Entire VM data backup must be available</w:t>
            </w:r>
          </w:p>
          <w:p w:rsidR="005535BC" w:rsidRPr="0003773E" w:rsidRDefault="005535BC" w:rsidP="007D73E1">
            <w:pPr>
              <w:pStyle w:val="BodyText"/>
              <w:numPr>
                <w:ilvl w:val="0"/>
                <w:numId w:val="29"/>
              </w:numPr>
              <w:spacing w:before="240" w:after="240" w:line="276" w:lineRule="auto"/>
              <w:rPr>
                <w:sz w:val="22"/>
              </w:rPr>
            </w:pPr>
            <w:r w:rsidRPr="0003773E">
              <w:rPr>
                <w:sz w:val="22"/>
              </w:rPr>
              <w:t>Backup must be taken at least every week</w:t>
            </w:r>
          </w:p>
          <w:p w:rsidR="005535BC" w:rsidRPr="0003773E" w:rsidRDefault="005535BC" w:rsidP="007D73E1">
            <w:pPr>
              <w:pStyle w:val="BodyText"/>
              <w:numPr>
                <w:ilvl w:val="0"/>
                <w:numId w:val="29"/>
              </w:numPr>
              <w:spacing w:before="240" w:after="240" w:line="276" w:lineRule="auto"/>
              <w:rPr>
                <w:sz w:val="22"/>
              </w:rPr>
            </w:pPr>
            <w:r w:rsidRPr="0003773E">
              <w:rPr>
                <w:sz w:val="22"/>
              </w:rPr>
              <w:t xml:space="preserve">Backup of VM must be retained for at least 30 days. </w:t>
            </w:r>
          </w:p>
        </w:tc>
      </w:tr>
      <w:tr w:rsidR="005535BC" w:rsidRPr="0003773E" w:rsidTr="007D73E1">
        <w:tc>
          <w:tcPr>
            <w:tcW w:w="1162" w:type="dxa"/>
            <w:shd w:val="clear" w:color="auto" w:fill="FFF0CC"/>
          </w:tcPr>
          <w:p w:rsidR="005535BC" w:rsidRPr="0003773E" w:rsidRDefault="005535BC" w:rsidP="007D73E1">
            <w:pPr>
              <w:pStyle w:val="BodyText"/>
              <w:numPr>
                <w:ilvl w:val="0"/>
                <w:numId w:val="32"/>
              </w:numPr>
              <w:spacing w:before="240" w:after="240" w:line="276" w:lineRule="auto"/>
              <w:jc w:val="center"/>
              <w:rPr>
                <w:b/>
                <w:bCs/>
                <w:sz w:val="22"/>
              </w:rPr>
            </w:pPr>
          </w:p>
        </w:tc>
        <w:tc>
          <w:tcPr>
            <w:tcW w:w="4410" w:type="dxa"/>
            <w:shd w:val="clear" w:color="auto" w:fill="FFF0CC"/>
          </w:tcPr>
          <w:p w:rsidR="005535BC" w:rsidRPr="0003773E" w:rsidRDefault="005535BC" w:rsidP="007D73E1">
            <w:pPr>
              <w:pStyle w:val="BodyText"/>
              <w:spacing w:before="240" w:after="240" w:line="276" w:lineRule="auto"/>
              <w:rPr>
                <w:sz w:val="22"/>
              </w:rPr>
            </w:pPr>
            <w:r w:rsidRPr="0003773E">
              <w:rPr>
                <w:sz w:val="22"/>
              </w:rPr>
              <w:t>Auto scaling</w:t>
            </w:r>
          </w:p>
        </w:tc>
        <w:tc>
          <w:tcPr>
            <w:tcW w:w="8312" w:type="dxa"/>
            <w:shd w:val="clear" w:color="auto" w:fill="FFF0CC"/>
          </w:tcPr>
          <w:p w:rsidR="005535BC" w:rsidRPr="0003773E" w:rsidRDefault="005535BC" w:rsidP="007D73E1">
            <w:pPr>
              <w:pStyle w:val="BodyText"/>
              <w:numPr>
                <w:ilvl w:val="0"/>
                <w:numId w:val="29"/>
              </w:numPr>
              <w:spacing w:before="240" w:after="240" w:line="276" w:lineRule="auto"/>
              <w:rPr>
                <w:sz w:val="22"/>
              </w:rPr>
            </w:pPr>
            <w:r w:rsidRPr="0003773E">
              <w:rPr>
                <w:sz w:val="22"/>
              </w:rPr>
              <w:t>Ability to auto scale at least horizontally without bringing the virtual machine down</w:t>
            </w:r>
          </w:p>
        </w:tc>
      </w:tr>
      <w:tr w:rsidR="005535BC" w:rsidRPr="0003773E" w:rsidTr="007D73E1">
        <w:tc>
          <w:tcPr>
            <w:tcW w:w="1162" w:type="dxa"/>
          </w:tcPr>
          <w:p w:rsidR="005535BC" w:rsidRPr="0003773E" w:rsidRDefault="005535BC" w:rsidP="007D73E1">
            <w:pPr>
              <w:pStyle w:val="BodyText"/>
              <w:numPr>
                <w:ilvl w:val="0"/>
                <w:numId w:val="32"/>
              </w:numPr>
              <w:spacing w:before="240" w:after="240" w:line="276" w:lineRule="auto"/>
              <w:jc w:val="center"/>
              <w:rPr>
                <w:b/>
                <w:bCs/>
                <w:sz w:val="22"/>
              </w:rPr>
            </w:pPr>
          </w:p>
        </w:tc>
        <w:tc>
          <w:tcPr>
            <w:tcW w:w="4410" w:type="dxa"/>
          </w:tcPr>
          <w:p w:rsidR="005535BC" w:rsidRPr="0003773E" w:rsidRDefault="005535BC" w:rsidP="007D73E1">
            <w:pPr>
              <w:pStyle w:val="BodyText"/>
              <w:spacing w:before="240" w:after="240" w:line="276" w:lineRule="auto"/>
              <w:rPr>
                <w:sz w:val="22"/>
              </w:rPr>
            </w:pPr>
            <w:r w:rsidRPr="0003773E">
              <w:rPr>
                <w:sz w:val="22"/>
              </w:rPr>
              <w:t>Service Level Agreement</w:t>
            </w:r>
          </w:p>
        </w:tc>
        <w:tc>
          <w:tcPr>
            <w:tcW w:w="8312" w:type="dxa"/>
          </w:tcPr>
          <w:p w:rsidR="005535BC" w:rsidRPr="0003773E" w:rsidRDefault="005535BC" w:rsidP="007D73E1">
            <w:pPr>
              <w:pStyle w:val="BodyText"/>
              <w:numPr>
                <w:ilvl w:val="0"/>
                <w:numId w:val="29"/>
              </w:numPr>
              <w:spacing w:before="240" w:after="240" w:line="276" w:lineRule="auto"/>
              <w:rPr>
                <w:sz w:val="22"/>
              </w:rPr>
            </w:pPr>
            <w:r w:rsidRPr="0003773E">
              <w:rPr>
                <w:sz w:val="22"/>
              </w:rPr>
              <w:t>Virtual Machine Uptime SLA of at least 99.5%</w:t>
            </w:r>
          </w:p>
        </w:tc>
      </w:tr>
      <w:tr w:rsidR="005535BC" w:rsidRPr="0003773E" w:rsidTr="007D73E1">
        <w:tc>
          <w:tcPr>
            <w:tcW w:w="1162" w:type="dxa"/>
            <w:shd w:val="clear" w:color="auto" w:fill="FFF0CC"/>
          </w:tcPr>
          <w:p w:rsidR="005535BC" w:rsidRPr="0003773E" w:rsidRDefault="005535BC" w:rsidP="007D73E1">
            <w:pPr>
              <w:pStyle w:val="BodyText"/>
              <w:numPr>
                <w:ilvl w:val="0"/>
                <w:numId w:val="32"/>
              </w:numPr>
              <w:spacing w:before="240" w:after="240" w:line="276" w:lineRule="auto"/>
              <w:jc w:val="center"/>
              <w:rPr>
                <w:b/>
                <w:bCs/>
                <w:sz w:val="22"/>
              </w:rPr>
            </w:pPr>
          </w:p>
        </w:tc>
        <w:tc>
          <w:tcPr>
            <w:tcW w:w="4410" w:type="dxa"/>
            <w:shd w:val="clear" w:color="auto" w:fill="FFF0CC"/>
          </w:tcPr>
          <w:p w:rsidR="005535BC" w:rsidRPr="0003773E" w:rsidRDefault="005535BC" w:rsidP="007D73E1">
            <w:pPr>
              <w:pStyle w:val="BodyText"/>
              <w:spacing w:before="240" w:after="240" w:line="276" w:lineRule="auto"/>
              <w:rPr>
                <w:sz w:val="22"/>
              </w:rPr>
            </w:pPr>
            <w:r w:rsidRPr="0003773E">
              <w:rPr>
                <w:sz w:val="22"/>
              </w:rPr>
              <w:t>Scheduling</w:t>
            </w:r>
          </w:p>
        </w:tc>
        <w:tc>
          <w:tcPr>
            <w:tcW w:w="8312" w:type="dxa"/>
            <w:shd w:val="clear" w:color="auto" w:fill="FFF0CC"/>
          </w:tcPr>
          <w:p w:rsidR="005535BC" w:rsidRPr="0003773E" w:rsidRDefault="005535BC" w:rsidP="007D73E1">
            <w:pPr>
              <w:pStyle w:val="BodyText"/>
              <w:numPr>
                <w:ilvl w:val="0"/>
                <w:numId w:val="29"/>
              </w:numPr>
              <w:spacing w:before="240" w:after="240" w:line="276" w:lineRule="auto"/>
              <w:rPr>
                <w:sz w:val="22"/>
              </w:rPr>
            </w:pPr>
            <w:r w:rsidRPr="0003773E">
              <w:rPr>
                <w:sz w:val="22"/>
              </w:rPr>
              <w:t xml:space="preserve">Scheduling features such as auto start, auto </w:t>
            </w:r>
            <w:proofErr w:type="gramStart"/>
            <w:r w:rsidRPr="0003773E">
              <w:rPr>
                <w:sz w:val="22"/>
              </w:rPr>
              <w:t>shut-down</w:t>
            </w:r>
            <w:proofErr w:type="gramEnd"/>
            <w:r w:rsidRPr="0003773E">
              <w:rPr>
                <w:sz w:val="22"/>
              </w:rPr>
              <w:t>, etc., without requiring manual intervention</w:t>
            </w:r>
          </w:p>
        </w:tc>
      </w:tr>
      <w:tr w:rsidR="005535BC" w:rsidRPr="0003773E" w:rsidTr="007D73E1">
        <w:tc>
          <w:tcPr>
            <w:tcW w:w="1162" w:type="dxa"/>
          </w:tcPr>
          <w:p w:rsidR="005535BC" w:rsidRPr="0003773E" w:rsidRDefault="005535BC" w:rsidP="007D73E1">
            <w:pPr>
              <w:pStyle w:val="BodyText"/>
              <w:numPr>
                <w:ilvl w:val="0"/>
                <w:numId w:val="32"/>
              </w:numPr>
              <w:spacing w:before="240" w:after="240" w:line="276" w:lineRule="auto"/>
              <w:jc w:val="center"/>
              <w:rPr>
                <w:b/>
                <w:bCs/>
                <w:sz w:val="22"/>
              </w:rPr>
            </w:pPr>
          </w:p>
        </w:tc>
        <w:tc>
          <w:tcPr>
            <w:tcW w:w="4410" w:type="dxa"/>
          </w:tcPr>
          <w:p w:rsidR="005535BC" w:rsidRPr="0003773E" w:rsidRDefault="005535BC" w:rsidP="007D73E1">
            <w:pPr>
              <w:pStyle w:val="BodyText"/>
              <w:spacing w:before="240" w:after="240" w:line="276" w:lineRule="auto"/>
              <w:rPr>
                <w:sz w:val="22"/>
              </w:rPr>
            </w:pPr>
            <w:r w:rsidRPr="0003773E">
              <w:rPr>
                <w:sz w:val="22"/>
              </w:rPr>
              <w:t>Turnaround Time</w:t>
            </w:r>
          </w:p>
        </w:tc>
        <w:tc>
          <w:tcPr>
            <w:tcW w:w="8312" w:type="dxa"/>
          </w:tcPr>
          <w:p w:rsidR="005535BC" w:rsidRPr="0003773E" w:rsidRDefault="005535BC" w:rsidP="007D73E1">
            <w:pPr>
              <w:pStyle w:val="BodyText"/>
              <w:numPr>
                <w:ilvl w:val="0"/>
                <w:numId w:val="29"/>
              </w:numPr>
              <w:spacing w:before="240" w:after="240" w:line="276" w:lineRule="auto"/>
              <w:rPr>
                <w:sz w:val="22"/>
              </w:rPr>
            </w:pPr>
            <w:r w:rsidRPr="0003773E">
              <w:rPr>
                <w:sz w:val="22"/>
              </w:rPr>
              <w:t>Resource (vCPU, storage, etc.) scaling up and down should be completed within 30 minutes. Alert may be provided.</w:t>
            </w:r>
          </w:p>
        </w:tc>
      </w:tr>
      <w:tr w:rsidR="005535BC" w:rsidRPr="0003773E" w:rsidTr="007D73E1">
        <w:tc>
          <w:tcPr>
            <w:tcW w:w="1162" w:type="dxa"/>
            <w:shd w:val="clear" w:color="auto" w:fill="FFF0CC"/>
          </w:tcPr>
          <w:p w:rsidR="005535BC" w:rsidRPr="0003773E" w:rsidRDefault="005535BC" w:rsidP="007D73E1">
            <w:pPr>
              <w:pStyle w:val="BodyText"/>
              <w:numPr>
                <w:ilvl w:val="0"/>
                <w:numId w:val="32"/>
              </w:numPr>
              <w:spacing w:before="240" w:after="240" w:line="276" w:lineRule="auto"/>
              <w:jc w:val="center"/>
              <w:rPr>
                <w:b/>
                <w:bCs/>
                <w:sz w:val="22"/>
              </w:rPr>
            </w:pPr>
          </w:p>
        </w:tc>
        <w:tc>
          <w:tcPr>
            <w:tcW w:w="4410" w:type="dxa"/>
            <w:shd w:val="clear" w:color="auto" w:fill="FFF0CC"/>
          </w:tcPr>
          <w:p w:rsidR="005535BC" w:rsidRPr="0003773E" w:rsidRDefault="005535BC" w:rsidP="007D73E1">
            <w:pPr>
              <w:pStyle w:val="BodyText"/>
              <w:spacing w:before="240" w:after="240" w:line="276" w:lineRule="auto"/>
              <w:rPr>
                <w:sz w:val="22"/>
              </w:rPr>
            </w:pPr>
            <w:r w:rsidRPr="0003773E">
              <w:rPr>
                <w:sz w:val="22"/>
              </w:rPr>
              <w:t>Virtual Machine Administration</w:t>
            </w:r>
          </w:p>
        </w:tc>
        <w:tc>
          <w:tcPr>
            <w:tcW w:w="8312" w:type="dxa"/>
            <w:shd w:val="clear" w:color="auto" w:fill="FFF0CC"/>
          </w:tcPr>
          <w:p w:rsidR="005535BC" w:rsidRPr="0003773E" w:rsidRDefault="005535BC" w:rsidP="007D73E1">
            <w:pPr>
              <w:pStyle w:val="BodyText"/>
              <w:numPr>
                <w:ilvl w:val="0"/>
                <w:numId w:val="29"/>
              </w:numPr>
              <w:spacing w:before="240" w:after="240" w:line="276" w:lineRule="auto"/>
              <w:rPr>
                <w:sz w:val="22"/>
              </w:rPr>
            </w:pPr>
            <w:r w:rsidRPr="0003773E">
              <w:rPr>
                <w:sz w:val="22"/>
              </w:rPr>
              <w:t>Basic monitoring tool and dashboard including admin access</w:t>
            </w:r>
          </w:p>
        </w:tc>
      </w:tr>
    </w:tbl>
    <w:p w:rsidR="005535BC" w:rsidRPr="00185B8B" w:rsidRDefault="005535BC" w:rsidP="005535BC">
      <w:pPr>
        <w:pStyle w:val="BodyText"/>
        <w:spacing w:before="240" w:after="240" w:line="276" w:lineRule="auto"/>
        <w:jc w:val="both"/>
      </w:pPr>
      <w:r w:rsidRPr="00185B8B">
        <w:rPr>
          <w:vertAlign w:val="superscript"/>
        </w:rPr>
        <w:t>1</w:t>
      </w:r>
      <w:r w:rsidRPr="00185B8B">
        <w:t xml:space="preserve"> CSPs shall not charge any extra amount from the Government Departments other than the prices discovered for the VMs consumed by the Government Departments.</w:t>
      </w:r>
    </w:p>
    <w:p w:rsidR="005535BC" w:rsidRPr="00185B8B" w:rsidRDefault="005535BC" w:rsidP="005535BC">
      <w:pPr>
        <w:pStyle w:val="BodyText"/>
        <w:spacing w:before="240" w:after="240" w:line="276" w:lineRule="auto"/>
        <w:jc w:val="both"/>
      </w:pPr>
      <w:r w:rsidRPr="00185B8B">
        <w:rPr>
          <w:vertAlign w:val="superscript"/>
        </w:rPr>
        <w:t>2</w:t>
      </w:r>
      <w:r w:rsidRPr="00185B8B">
        <w:t xml:space="preserve"> Discovered prices shall include all prices associated with consuming a service fully.</w:t>
      </w:r>
    </w:p>
    <w:p w:rsidR="005535BC" w:rsidRPr="00185B8B" w:rsidRDefault="005535BC" w:rsidP="005535BC">
      <w:pPr>
        <w:pStyle w:val="BodyText"/>
        <w:spacing w:before="240" w:after="240" w:line="276" w:lineRule="auto"/>
        <w:jc w:val="both"/>
      </w:pPr>
      <w:r w:rsidRPr="00185B8B">
        <w:rPr>
          <w:vertAlign w:val="superscript"/>
        </w:rPr>
        <w:t>3</w:t>
      </w:r>
      <w:r w:rsidRPr="00185B8B">
        <w:t xml:space="preserve"> Price of VM will vary based on the operating system selected by the Government Organization.</w:t>
      </w:r>
    </w:p>
    <w:p w:rsidR="005535BC" w:rsidRPr="00185B8B" w:rsidRDefault="005535BC" w:rsidP="005535BC">
      <w:pPr>
        <w:pStyle w:val="BodyText"/>
        <w:spacing w:before="240" w:after="240" w:line="276" w:lineRule="auto"/>
      </w:pPr>
    </w:p>
    <w:tbl>
      <w:tblPr>
        <w:tblW w:w="4996" w:type="pct"/>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64"/>
        <w:gridCol w:w="2123"/>
        <w:gridCol w:w="1732"/>
        <w:gridCol w:w="1732"/>
        <w:gridCol w:w="1729"/>
        <w:gridCol w:w="1732"/>
        <w:gridCol w:w="1807"/>
        <w:gridCol w:w="2160"/>
      </w:tblGrid>
      <w:tr w:rsidR="005535BC" w:rsidRPr="0003773E" w:rsidTr="005535BC">
        <w:trPr>
          <w:tblHeader/>
        </w:trPr>
        <w:tc>
          <w:tcPr>
            <w:tcW w:w="311"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765"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r w:rsidRPr="0003773E">
              <w:rPr>
                <w:b/>
                <w:bCs/>
                <w:vertAlign w:val="superscript"/>
              </w:rPr>
              <w:t>4,5</w:t>
            </w:r>
          </w:p>
        </w:tc>
        <w:tc>
          <w:tcPr>
            <w:tcW w:w="3924" w:type="pct"/>
            <w:gridSpan w:val="6"/>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rPr>
              <w:t>Service Procurement Parameter</w:t>
            </w:r>
          </w:p>
        </w:tc>
      </w:tr>
      <w:tr w:rsidR="005535BC" w:rsidRPr="0003773E" w:rsidTr="007D73E1">
        <w:tc>
          <w:tcPr>
            <w:tcW w:w="311" w:type="pct"/>
            <w:vMerge/>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765" w:type="pct"/>
            <w:vMerge/>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rPr>
            </w:pPr>
          </w:p>
        </w:tc>
        <w:tc>
          <w:tcPr>
            <w:tcW w:w="624" w:type="pct"/>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Operating System</w:t>
            </w:r>
          </w:p>
        </w:tc>
        <w:tc>
          <w:tcPr>
            <w:tcW w:w="624" w:type="pct"/>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vCPU</w:t>
            </w:r>
          </w:p>
        </w:tc>
        <w:tc>
          <w:tcPr>
            <w:tcW w:w="623" w:type="pct"/>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RAM (GB)</w:t>
            </w:r>
          </w:p>
        </w:tc>
        <w:tc>
          <w:tcPr>
            <w:tcW w:w="624" w:type="pct"/>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Storage (GB)</w:t>
            </w:r>
          </w:p>
        </w:tc>
        <w:tc>
          <w:tcPr>
            <w:tcW w:w="651" w:type="pct"/>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CPU Launch Year</w:t>
            </w:r>
          </w:p>
        </w:tc>
        <w:tc>
          <w:tcPr>
            <w:tcW w:w="778" w:type="pct"/>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Physical Core to vCPU Ratio</w:t>
            </w:r>
            <w:r w:rsidRPr="0003773E">
              <w:rPr>
                <w:b/>
                <w:vertAlign w:val="superscript"/>
              </w:rPr>
              <w:t>6</w:t>
            </w:r>
          </w:p>
        </w:tc>
      </w:tr>
      <w:tr w:rsidR="005535BC" w:rsidRPr="0003773E" w:rsidTr="007D73E1">
        <w:tc>
          <w:tcPr>
            <w:tcW w:w="311" w:type="pct"/>
            <w:tcBorders>
              <w:left w:val="single" w:sz="4" w:space="0" w:color="FFFFFF"/>
              <w:bottom w:val="single" w:sz="4" w:space="0" w:color="FFFFFF"/>
            </w:tcBorders>
            <w:shd w:val="clear" w:color="auto" w:fill="FFE199"/>
            <w:vAlign w:val="center"/>
          </w:tcPr>
          <w:p w:rsidR="005535BC" w:rsidRPr="0003773E" w:rsidRDefault="005535BC" w:rsidP="005535BC">
            <w:pPr>
              <w:pStyle w:val="BodyText"/>
              <w:spacing w:before="240" w:after="240" w:line="276" w:lineRule="auto"/>
              <w:jc w:val="center"/>
              <w:rPr>
                <w:b/>
                <w:bCs/>
              </w:rPr>
            </w:pPr>
            <w:r w:rsidRPr="0003773E">
              <w:rPr>
                <w:b/>
                <w:bCs/>
              </w:rPr>
              <w:t>1</w:t>
            </w:r>
          </w:p>
        </w:tc>
        <w:tc>
          <w:tcPr>
            <w:tcW w:w="765" w:type="pct"/>
            <w:shd w:val="clear" w:color="auto" w:fill="FFE199"/>
            <w:vAlign w:val="center"/>
          </w:tcPr>
          <w:p w:rsidR="005535BC" w:rsidRPr="0003773E" w:rsidRDefault="005535BC" w:rsidP="005535BC">
            <w:pPr>
              <w:pStyle w:val="BodyText"/>
              <w:spacing w:before="240" w:after="240" w:line="276" w:lineRule="auto"/>
            </w:pPr>
            <w:r w:rsidRPr="0003773E">
              <w:t>Virtual Machine Package</w:t>
            </w:r>
            <w:r w:rsidRPr="0003773E">
              <w:rPr>
                <w:vertAlign w:val="superscript"/>
              </w:rPr>
              <w:t>4</w:t>
            </w:r>
          </w:p>
        </w:tc>
        <w:tc>
          <w:tcPr>
            <w:tcW w:w="624" w:type="pct"/>
            <w:shd w:val="clear" w:color="auto" w:fill="FFE199"/>
            <w:vAlign w:val="center"/>
          </w:tcPr>
          <w:p w:rsidR="005535BC" w:rsidRPr="00185B8B" w:rsidRDefault="005535BC" w:rsidP="005535BC">
            <w:pPr>
              <w:pStyle w:val="BodyText"/>
              <w:spacing w:before="240" w:after="240" w:line="276" w:lineRule="auto"/>
              <w:jc w:val="center"/>
            </w:pPr>
            <w:sdt>
              <w:sdtPr>
                <w:id w:val="-1419250162"/>
                <w:placeholder>
                  <w:docPart w:val="73C93ABF3715486A8F16A6856CB4F366"/>
                </w:placeholder>
                <w:showingPlcHdr/>
                <w:dropDownList>
                  <w:listItem w:value="Choose an item."/>
                  <w:listItem w:displayText="Microsoft Windows Server" w:value="Microsoft Windows Server"/>
                  <w:listItem w:displayText="RedHat Enterprise Linux " w:value="RedHat Enterprise Linux "/>
                  <w:listItem w:displayText="Oracle Linux" w:value="Oracle Linux"/>
                  <w:listItem w:displayText="SUSE Linux Enterprise Server" w:value="SUSE Linux Enterprise Server"/>
                  <w:listItem w:displayText="CentOS Operating System" w:value="CentOS Operating System"/>
                  <w:listItem w:displayText="Ubuntu Operating System " w:value="Ubuntu Operating System "/>
                </w:dropDownList>
              </w:sdtPr>
              <w:sdtContent>
                <w:r w:rsidRPr="00185B8B">
                  <w:rPr>
                    <w:rStyle w:val="PlaceholderText"/>
                    <w:color w:val="auto"/>
                  </w:rPr>
                  <w:t>Choose an item.</w:t>
                </w:r>
              </w:sdtContent>
            </w:sdt>
          </w:p>
        </w:tc>
        <w:tc>
          <w:tcPr>
            <w:tcW w:w="624" w:type="pct"/>
            <w:shd w:val="clear" w:color="auto" w:fill="FFE199"/>
            <w:vAlign w:val="center"/>
          </w:tcPr>
          <w:p w:rsidR="005535BC" w:rsidRPr="00185B8B" w:rsidRDefault="005535BC" w:rsidP="005535BC">
            <w:pPr>
              <w:pStyle w:val="BodyText"/>
              <w:spacing w:before="240" w:after="240" w:line="276" w:lineRule="auto"/>
              <w:jc w:val="center"/>
            </w:pPr>
            <w:sdt>
              <w:sdtPr>
                <w:id w:val="-1589388889"/>
                <w:placeholder>
                  <w:docPart w:val="2068D6D7B7174D8081A1407E08AC440B"/>
                </w:placeholder>
                <w:showingPlcHdr/>
                <w:dropDownList>
                  <w:listItem w:value="Choose an item."/>
                  <w:listItem w:displayText="1" w:value="1"/>
                  <w:listItem w:displayText="2" w:value="2"/>
                  <w:listItem w:displayText="4" w:value="4"/>
                  <w:listItem w:displayText="8" w:value="8"/>
                  <w:listItem w:displayText="16" w:value="16"/>
                  <w:listItem w:displayText="32" w:value="32"/>
                  <w:listItem w:displayText="64" w:value="64"/>
                  <w:listItem w:displayText="128" w:value="128"/>
                </w:dropDownList>
              </w:sdtPr>
              <w:sdtContent>
                <w:r w:rsidRPr="00185B8B">
                  <w:rPr>
                    <w:rStyle w:val="PlaceholderText"/>
                    <w:color w:val="auto"/>
                  </w:rPr>
                  <w:t>Choose an item.</w:t>
                </w:r>
              </w:sdtContent>
            </w:sdt>
          </w:p>
        </w:tc>
        <w:sdt>
          <w:sdtPr>
            <w:id w:val="16966640"/>
            <w:placeholder>
              <w:docPart w:val="61EB088E52FB4DF7B4DC9C05F9BE878D"/>
            </w:placeholder>
            <w:showingPlcHdr/>
            <w:dropDownList>
              <w:listItem w:value="Choose an item."/>
              <w:listItem w:displayText="2" w:value="2"/>
              <w:listItem w:displayText="4" w:value="4"/>
              <w:listItem w:displayText="8" w:value="8"/>
              <w:listItem w:displayText="16" w:value="16"/>
              <w:listItem w:displayText="32" w:value="32"/>
              <w:listItem w:displayText="64" w:value="64"/>
              <w:listItem w:displayText="128" w:value="128"/>
              <w:listItem w:displayText="256" w:value="256"/>
              <w:listItem w:displayText="512" w:value="512"/>
              <w:listItem w:displayText="1024" w:value="1024"/>
            </w:dropDownList>
          </w:sdtPr>
          <w:sdtContent>
            <w:tc>
              <w:tcPr>
                <w:tcW w:w="623" w:type="pct"/>
                <w:shd w:val="clear" w:color="auto" w:fill="FFE199"/>
                <w:vAlign w:val="center"/>
              </w:tcPr>
              <w:p w:rsidR="005535BC" w:rsidRPr="00185B8B" w:rsidRDefault="005535BC" w:rsidP="005535BC">
                <w:pPr>
                  <w:pStyle w:val="BodyText"/>
                  <w:spacing w:before="240" w:after="240" w:line="276" w:lineRule="auto"/>
                  <w:jc w:val="center"/>
                </w:pPr>
                <w:r w:rsidRPr="00185B8B">
                  <w:rPr>
                    <w:rStyle w:val="PlaceholderText"/>
                    <w:color w:val="auto"/>
                  </w:rPr>
                  <w:t>Choose an item.</w:t>
                </w:r>
              </w:p>
            </w:tc>
          </w:sdtContent>
        </w:sdt>
        <w:tc>
          <w:tcPr>
            <w:tcW w:w="624" w:type="pct"/>
            <w:shd w:val="clear" w:color="auto" w:fill="FFE199"/>
            <w:vAlign w:val="center"/>
          </w:tcPr>
          <w:p w:rsidR="005535BC" w:rsidRPr="00185B8B" w:rsidRDefault="005535BC" w:rsidP="005535BC">
            <w:pPr>
              <w:spacing w:before="240" w:line="276" w:lineRule="auto"/>
              <w:jc w:val="center"/>
            </w:pPr>
            <w:sdt>
              <w:sdtPr>
                <w:id w:val="1154332790"/>
                <w:placeholder>
                  <w:docPart w:val="DB910A3260D6413B8511447230F455FF"/>
                </w:placeholder>
                <w:showingPlcHdr/>
                <w:dropDownList>
                  <w:listItem w:value="Choose an item."/>
                  <w:listItem w:displayText="50 GB HDD" w:value="50 GB HDD"/>
                  <w:listItem w:displayText="50 GB SSD" w:value="50 GB SSD"/>
                </w:dropDownList>
              </w:sdtPr>
              <w:sdtContent>
                <w:r w:rsidRPr="00185B8B">
                  <w:rPr>
                    <w:rStyle w:val="PlaceholderText"/>
                    <w:color w:val="auto"/>
                  </w:rPr>
                  <w:t>Choose an item.</w:t>
                </w:r>
              </w:sdtContent>
            </w:sdt>
          </w:p>
        </w:tc>
        <w:sdt>
          <w:sdtPr>
            <w:id w:val="-487242049"/>
            <w:placeholder>
              <w:docPart w:val="B87B993B869440CA8417FBE32DBFCB46"/>
            </w:placeholder>
            <w:showingPlcHdr/>
            <w:dropDownList>
              <w:listItem w:value="Choose an item."/>
              <w:listItem w:displayText="Upto Year 2018" w:value="Upto Year 2018"/>
              <w:listItem w:displayText="Beyond Year 2018" w:value="Beyond Year 2018"/>
            </w:dropDownList>
          </w:sdtPr>
          <w:sdtContent>
            <w:tc>
              <w:tcPr>
                <w:tcW w:w="651" w:type="pct"/>
                <w:shd w:val="clear" w:color="auto" w:fill="FFE199"/>
                <w:vAlign w:val="center"/>
              </w:tcPr>
              <w:p w:rsidR="005535BC" w:rsidRPr="00185B8B" w:rsidRDefault="005535BC" w:rsidP="005535BC">
                <w:pPr>
                  <w:pStyle w:val="BodyText"/>
                  <w:spacing w:before="240" w:after="240" w:line="276" w:lineRule="auto"/>
                  <w:jc w:val="center"/>
                </w:pPr>
                <w:r w:rsidRPr="00614C59">
                  <w:rPr>
                    <w:rStyle w:val="PlaceholderText"/>
                  </w:rPr>
                  <w:t>Choose an item.</w:t>
                </w:r>
              </w:p>
            </w:tc>
          </w:sdtContent>
        </w:sdt>
        <w:sdt>
          <w:sdtPr>
            <w:id w:val="1492457647"/>
            <w:placeholder>
              <w:docPart w:val="AE4579D125BA4DD797E6B2E484270600"/>
            </w:placeholder>
            <w:showingPlcHdr/>
            <w:dropDownList>
              <w:listItem w:value="Choose an item."/>
              <w:listItem w:displayText="1:1" w:value="1:1"/>
              <w:listItem w:displayText="1:2" w:value="1:2"/>
              <w:listItem w:displayText="1:3" w:value="1:3"/>
              <w:listItem w:displayText="1:4" w:value="1:4"/>
            </w:dropDownList>
          </w:sdtPr>
          <w:sdtContent>
            <w:tc>
              <w:tcPr>
                <w:tcW w:w="778" w:type="pct"/>
                <w:shd w:val="clear" w:color="auto" w:fill="FFE199"/>
                <w:vAlign w:val="center"/>
              </w:tcPr>
              <w:p w:rsidR="005535BC" w:rsidRPr="00185B8B" w:rsidRDefault="005535BC" w:rsidP="005535BC">
                <w:pPr>
                  <w:pStyle w:val="BodyText"/>
                  <w:spacing w:before="240" w:after="240" w:line="276" w:lineRule="auto"/>
                  <w:jc w:val="center"/>
                </w:pPr>
                <w:r w:rsidRPr="00185B8B">
                  <w:rPr>
                    <w:rStyle w:val="PlaceholderText"/>
                    <w:color w:val="auto"/>
                  </w:rPr>
                  <w:t>Choose an item.</w:t>
                </w:r>
              </w:p>
            </w:tc>
          </w:sdtContent>
        </w:sdt>
      </w:tr>
    </w:tbl>
    <w:p w:rsidR="005535BC" w:rsidRPr="00185B8B" w:rsidRDefault="005535BC" w:rsidP="005535BC">
      <w:pPr>
        <w:pStyle w:val="BodyText"/>
        <w:spacing w:before="240" w:after="240" w:line="276" w:lineRule="auto"/>
        <w:jc w:val="both"/>
      </w:pPr>
      <w:r w:rsidRPr="00185B8B">
        <w:rPr>
          <w:vertAlign w:val="superscript"/>
        </w:rPr>
        <w:t>4</w:t>
      </w:r>
      <w:r w:rsidRPr="00185B8B">
        <w:t xml:space="preserve"> For the above configuration of Virtual Machines, hourly, monthly and yearly prices will be discovered. </w:t>
      </w:r>
    </w:p>
    <w:p w:rsidR="005535BC" w:rsidRPr="00185B8B" w:rsidRDefault="005535BC" w:rsidP="005535BC">
      <w:pPr>
        <w:pStyle w:val="BodyText"/>
        <w:spacing w:before="240" w:after="240" w:line="276" w:lineRule="auto"/>
        <w:jc w:val="both"/>
      </w:pPr>
      <w:r w:rsidRPr="00185B8B">
        <w:rPr>
          <w:vertAlign w:val="superscript"/>
        </w:rPr>
        <w:lastRenderedPageBreak/>
        <w:t>5</w:t>
      </w:r>
      <w:r w:rsidRPr="00185B8B">
        <w:t xml:space="preserve"> In addition to the already specified SKUs, CSPs are allowed to list their own SKUs of the virtual machines on the </w:t>
      </w:r>
      <w:proofErr w:type="spellStart"/>
      <w:r w:rsidRPr="00185B8B">
        <w:t>GeM</w:t>
      </w:r>
      <w:proofErr w:type="spellEnd"/>
      <w:r w:rsidRPr="00185B8B">
        <w:t xml:space="preserve"> platform, provided that these SKUs meet all the specified criteria including minimum inclusions.</w:t>
      </w:r>
    </w:p>
    <w:p w:rsidR="005535BC" w:rsidRPr="00185B8B" w:rsidRDefault="005535BC" w:rsidP="005535BC">
      <w:pPr>
        <w:pStyle w:val="BodyText"/>
        <w:spacing w:before="240" w:after="240" w:line="276" w:lineRule="auto"/>
        <w:jc w:val="both"/>
      </w:pPr>
      <w:r w:rsidRPr="00185B8B">
        <w:rPr>
          <w:vertAlign w:val="superscript"/>
        </w:rPr>
        <w:t>6</w:t>
      </w:r>
      <w:r w:rsidRPr="00185B8B">
        <w:rPr>
          <w:b/>
        </w:rPr>
        <w:t>Physical Core to vCPU ratio</w:t>
      </w:r>
    </w:p>
    <w:p w:rsidR="005535BC" w:rsidRPr="00185B8B" w:rsidRDefault="005535BC" w:rsidP="005535BC">
      <w:pPr>
        <w:pStyle w:val="BodyText"/>
        <w:spacing w:before="240" w:after="240" w:line="276" w:lineRule="auto"/>
        <w:jc w:val="both"/>
      </w:pPr>
      <w:r w:rsidRPr="00185B8B">
        <w:t>Keeping all other parameters same, it is recommended to consider following guidelines while selecting a Virtual Machine for a running a workload.</w:t>
      </w:r>
    </w:p>
    <w:tbl>
      <w:tblPr>
        <w:tblW w:w="0" w:type="auto"/>
        <w:tblBorders>
          <w:top w:val="single" w:sz="4" w:space="0" w:color="A32020"/>
          <w:left w:val="single" w:sz="4" w:space="0" w:color="A32020"/>
          <w:bottom w:val="single" w:sz="4" w:space="0" w:color="A32020"/>
          <w:right w:val="single" w:sz="4" w:space="0" w:color="A32020"/>
          <w:insideH w:val="single" w:sz="4" w:space="0" w:color="A32020"/>
          <w:insideV w:val="single" w:sz="4" w:space="0" w:color="A32020"/>
        </w:tblBorders>
        <w:tblCellMar>
          <w:left w:w="115" w:type="dxa"/>
          <w:right w:w="115" w:type="dxa"/>
        </w:tblCellMar>
        <w:tblLook w:val="04A0" w:firstRow="1" w:lastRow="0" w:firstColumn="1" w:lastColumn="0" w:noHBand="0" w:noVBand="1"/>
      </w:tblPr>
      <w:tblGrid>
        <w:gridCol w:w="3502"/>
        <w:gridCol w:w="10382"/>
      </w:tblGrid>
      <w:tr w:rsidR="005535BC" w:rsidRPr="0003773E" w:rsidTr="007D73E1">
        <w:trPr>
          <w:tblHeader/>
        </w:trPr>
        <w:tc>
          <w:tcPr>
            <w:tcW w:w="3502" w:type="dxa"/>
            <w:shd w:val="clear" w:color="auto" w:fill="A32020"/>
          </w:tcPr>
          <w:p w:rsidR="005535BC" w:rsidRPr="0003773E" w:rsidRDefault="005535BC" w:rsidP="007D73E1">
            <w:pPr>
              <w:pStyle w:val="BodyText"/>
              <w:spacing w:before="240" w:after="240" w:line="276" w:lineRule="auto"/>
              <w:jc w:val="both"/>
              <w:rPr>
                <w:b/>
                <w:szCs w:val="21"/>
              </w:rPr>
            </w:pPr>
            <w:r w:rsidRPr="0003773E">
              <w:rPr>
                <w:b/>
                <w:szCs w:val="21"/>
              </w:rPr>
              <w:t>Physical Core to vCPU ratio</w:t>
            </w:r>
          </w:p>
        </w:tc>
        <w:tc>
          <w:tcPr>
            <w:tcW w:w="10382" w:type="dxa"/>
            <w:shd w:val="clear" w:color="auto" w:fill="A32020"/>
          </w:tcPr>
          <w:p w:rsidR="005535BC" w:rsidRPr="0003773E" w:rsidRDefault="005535BC" w:rsidP="007D73E1">
            <w:pPr>
              <w:pStyle w:val="BodyText"/>
              <w:spacing w:before="240" w:after="240" w:line="276" w:lineRule="auto"/>
              <w:jc w:val="both"/>
              <w:rPr>
                <w:b/>
                <w:szCs w:val="21"/>
              </w:rPr>
            </w:pPr>
            <w:r w:rsidRPr="0003773E">
              <w:rPr>
                <w:b/>
                <w:szCs w:val="21"/>
              </w:rPr>
              <w:t>Recommendation</w:t>
            </w:r>
          </w:p>
        </w:tc>
      </w:tr>
      <w:tr w:rsidR="005535BC" w:rsidRPr="0003773E" w:rsidTr="007D73E1">
        <w:tc>
          <w:tcPr>
            <w:tcW w:w="3502" w:type="dxa"/>
          </w:tcPr>
          <w:p w:rsidR="005535BC" w:rsidRPr="0003773E" w:rsidRDefault="005535BC" w:rsidP="007D73E1">
            <w:pPr>
              <w:pStyle w:val="BodyText"/>
              <w:spacing w:before="240" w:after="240" w:line="276" w:lineRule="auto"/>
              <w:jc w:val="both"/>
              <w:rPr>
                <w:szCs w:val="21"/>
              </w:rPr>
            </w:pPr>
            <w:r w:rsidRPr="0003773E">
              <w:rPr>
                <w:szCs w:val="21"/>
              </w:rPr>
              <w:t>1:1</w:t>
            </w:r>
          </w:p>
        </w:tc>
        <w:tc>
          <w:tcPr>
            <w:tcW w:w="10382" w:type="dxa"/>
          </w:tcPr>
          <w:p w:rsidR="005535BC" w:rsidRPr="0003773E" w:rsidRDefault="005535BC" w:rsidP="007D73E1">
            <w:pPr>
              <w:pStyle w:val="BodyText"/>
              <w:spacing w:before="240" w:after="240" w:line="276" w:lineRule="auto"/>
              <w:jc w:val="both"/>
              <w:rPr>
                <w:szCs w:val="21"/>
              </w:rPr>
            </w:pPr>
            <w:r w:rsidRPr="0003773E">
              <w:rPr>
                <w:szCs w:val="21"/>
              </w:rPr>
              <w:t xml:space="preserve">No performance issues. Recommended for </w:t>
            </w:r>
            <w:proofErr w:type="gramStart"/>
            <w:r w:rsidRPr="0003773E">
              <w:rPr>
                <w:szCs w:val="21"/>
              </w:rPr>
              <w:t>business critical</w:t>
            </w:r>
            <w:proofErr w:type="gramEnd"/>
            <w:r w:rsidRPr="0003773E">
              <w:rPr>
                <w:szCs w:val="21"/>
              </w:rPr>
              <w:t xml:space="preserve"> workloads.</w:t>
            </w:r>
          </w:p>
        </w:tc>
      </w:tr>
      <w:tr w:rsidR="005535BC" w:rsidRPr="0003773E" w:rsidTr="007D73E1">
        <w:tc>
          <w:tcPr>
            <w:tcW w:w="3502" w:type="dxa"/>
          </w:tcPr>
          <w:p w:rsidR="005535BC" w:rsidRPr="0003773E" w:rsidRDefault="005535BC" w:rsidP="007D73E1">
            <w:pPr>
              <w:pStyle w:val="BodyText"/>
              <w:spacing w:before="240" w:after="240" w:line="276" w:lineRule="auto"/>
              <w:jc w:val="both"/>
              <w:rPr>
                <w:szCs w:val="21"/>
              </w:rPr>
            </w:pPr>
            <w:r w:rsidRPr="0003773E">
              <w:rPr>
                <w:szCs w:val="21"/>
              </w:rPr>
              <w:t>1:2</w:t>
            </w:r>
          </w:p>
        </w:tc>
        <w:tc>
          <w:tcPr>
            <w:tcW w:w="10382" w:type="dxa"/>
          </w:tcPr>
          <w:p w:rsidR="005535BC" w:rsidRPr="0003773E" w:rsidRDefault="005535BC" w:rsidP="007D73E1">
            <w:pPr>
              <w:pStyle w:val="BodyText"/>
              <w:spacing w:before="240" w:after="240" w:line="276" w:lineRule="auto"/>
              <w:jc w:val="both"/>
              <w:rPr>
                <w:szCs w:val="21"/>
              </w:rPr>
            </w:pPr>
            <w:r w:rsidRPr="0003773E">
              <w:rPr>
                <w:szCs w:val="21"/>
              </w:rPr>
              <w:t>Optimum performance. Recommended for compute intensive workloads.</w:t>
            </w:r>
          </w:p>
        </w:tc>
      </w:tr>
      <w:tr w:rsidR="005535BC" w:rsidRPr="0003773E" w:rsidTr="007D73E1">
        <w:tc>
          <w:tcPr>
            <w:tcW w:w="3502" w:type="dxa"/>
          </w:tcPr>
          <w:p w:rsidR="005535BC" w:rsidRPr="0003773E" w:rsidRDefault="005535BC" w:rsidP="007D73E1">
            <w:pPr>
              <w:pStyle w:val="BodyText"/>
              <w:spacing w:before="240" w:after="240" w:line="276" w:lineRule="auto"/>
              <w:jc w:val="both"/>
              <w:rPr>
                <w:szCs w:val="21"/>
              </w:rPr>
            </w:pPr>
            <w:r w:rsidRPr="0003773E">
              <w:rPr>
                <w:szCs w:val="21"/>
              </w:rPr>
              <w:t>1:3</w:t>
            </w:r>
          </w:p>
        </w:tc>
        <w:tc>
          <w:tcPr>
            <w:tcW w:w="10382" w:type="dxa"/>
          </w:tcPr>
          <w:p w:rsidR="005535BC" w:rsidRPr="0003773E" w:rsidRDefault="005535BC" w:rsidP="007D73E1">
            <w:pPr>
              <w:pStyle w:val="BodyText"/>
              <w:spacing w:before="240" w:after="240" w:line="276" w:lineRule="auto"/>
              <w:jc w:val="both"/>
              <w:rPr>
                <w:szCs w:val="21"/>
              </w:rPr>
            </w:pPr>
            <w:r w:rsidRPr="0003773E">
              <w:rPr>
                <w:szCs w:val="21"/>
              </w:rPr>
              <w:t>Little performance degradation may be experienced depending on the workload. Recommended for regular and low-priority production workloads.</w:t>
            </w:r>
          </w:p>
        </w:tc>
      </w:tr>
      <w:tr w:rsidR="005535BC" w:rsidRPr="0003773E" w:rsidTr="007D73E1">
        <w:tc>
          <w:tcPr>
            <w:tcW w:w="3502" w:type="dxa"/>
          </w:tcPr>
          <w:p w:rsidR="005535BC" w:rsidRPr="0003773E" w:rsidRDefault="005535BC" w:rsidP="007D73E1">
            <w:pPr>
              <w:pStyle w:val="BodyText"/>
              <w:spacing w:before="240" w:after="240" w:line="276" w:lineRule="auto"/>
              <w:jc w:val="both"/>
              <w:rPr>
                <w:szCs w:val="21"/>
              </w:rPr>
            </w:pPr>
            <w:r w:rsidRPr="0003773E">
              <w:rPr>
                <w:szCs w:val="21"/>
              </w:rPr>
              <w:t>1:4</w:t>
            </w:r>
          </w:p>
        </w:tc>
        <w:tc>
          <w:tcPr>
            <w:tcW w:w="10382" w:type="dxa"/>
          </w:tcPr>
          <w:p w:rsidR="005535BC" w:rsidRPr="0003773E" w:rsidRDefault="005535BC" w:rsidP="007D73E1">
            <w:pPr>
              <w:pStyle w:val="BodyText"/>
              <w:spacing w:before="240" w:after="240" w:line="276" w:lineRule="auto"/>
              <w:jc w:val="both"/>
              <w:rPr>
                <w:szCs w:val="21"/>
              </w:rPr>
            </w:pPr>
            <w:r w:rsidRPr="0003773E">
              <w:rPr>
                <w:szCs w:val="21"/>
              </w:rPr>
              <w:t>May cause performance scarcity. Recommended for non-production and test/development environment.</w:t>
            </w:r>
          </w:p>
        </w:tc>
      </w:tr>
    </w:tbl>
    <w:p w:rsidR="005535BC" w:rsidRPr="00185B8B" w:rsidRDefault="005535BC" w:rsidP="005535BC">
      <w:pPr>
        <w:pStyle w:val="BodyText"/>
        <w:spacing w:before="240" w:after="240" w:line="276" w:lineRule="auto"/>
      </w:pPr>
    </w:p>
    <w:p w:rsidR="005535BC" w:rsidRPr="00185B8B" w:rsidRDefault="005535BC" w:rsidP="005535BC">
      <w:pPr>
        <w:pStyle w:val="BodyText"/>
        <w:spacing w:before="240" w:after="240" w:line="276" w:lineRule="auto"/>
      </w:pPr>
    </w:p>
    <w:p w:rsidR="005535BC" w:rsidRPr="00185B8B" w:rsidRDefault="005535BC" w:rsidP="005535BC">
      <w:pPr>
        <w:pStyle w:val="BodyText"/>
        <w:spacing w:before="240" w:after="240" w:line="276" w:lineRule="auto"/>
      </w:pPr>
    </w:p>
    <w:p w:rsidR="005535BC" w:rsidRPr="00185B8B" w:rsidRDefault="005535BC" w:rsidP="00C95FD0">
      <w:pPr>
        <w:pStyle w:val="Heading3"/>
        <w:numPr>
          <w:ilvl w:val="2"/>
          <w:numId w:val="61"/>
        </w:numPr>
      </w:pPr>
      <w:bookmarkStart w:id="239" w:name="_Toc5790739"/>
      <w:bookmarkStart w:id="240" w:name="_Toc39790408"/>
      <w:bookmarkStart w:id="241" w:name="_Toc73355853"/>
      <w:r w:rsidRPr="00185B8B">
        <w:lastRenderedPageBreak/>
        <w:t>Storage Services</w:t>
      </w:r>
      <w:bookmarkEnd w:id="239"/>
      <w:bookmarkEnd w:id="240"/>
      <w:bookmarkEnd w:id="241"/>
    </w:p>
    <w:p w:rsidR="005535BC" w:rsidRPr="00185B8B" w:rsidRDefault="005535BC" w:rsidP="00C95FD0">
      <w:pPr>
        <w:pStyle w:val="Heading4"/>
        <w:numPr>
          <w:ilvl w:val="0"/>
          <w:numId w:val="63"/>
        </w:numPr>
        <w:tabs>
          <w:tab w:val="left" w:pos="2520"/>
        </w:tabs>
        <w:spacing w:before="240" w:after="240" w:line="276" w:lineRule="auto"/>
        <w:rPr>
          <w:b/>
          <w:iCs w:val="0"/>
          <w:color w:val="auto"/>
          <w:sz w:val="24"/>
        </w:rPr>
      </w:pPr>
      <w:bookmarkStart w:id="242" w:name="_Toc5790740"/>
      <w:r w:rsidRPr="00185B8B">
        <w:rPr>
          <w:b/>
          <w:iCs w:val="0"/>
          <w:color w:val="auto"/>
          <w:sz w:val="24"/>
        </w:rPr>
        <w:t>Block Storage</w:t>
      </w:r>
      <w:bookmarkEnd w:id="242"/>
    </w:p>
    <w:p w:rsidR="005535BC" w:rsidRPr="00185B8B" w:rsidRDefault="005535BC" w:rsidP="005535BC">
      <w:pPr>
        <w:pStyle w:val="BodyText"/>
        <w:spacing w:before="240" w:after="240" w:line="276" w:lineRule="auto"/>
        <w:jc w:val="both"/>
      </w:pPr>
      <w:r w:rsidRPr="00185B8B">
        <w:t>Used to store data in volumes as blocks. Because the volumes are treated as individual hard disks, block storage works well for storing a variety of applications.</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31"/>
        <w:gridCol w:w="2734"/>
        <w:gridCol w:w="3614"/>
        <w:gridCol w:w="3439"/>
        <w:gridCol w:w="3172"/>
      </w:tblGrid>
      <w:tr w:rsidR="005535BC" w:rsidRPr="0003773E" w:rsidTr="007D73E1">
        <w:trPr>
          <w:trHeight w:val="363"/>
          <w:tblHeader/>
        </w:trPr>
        <w:tc>
          <w:tcPr>
            <w:tcW w:w="335"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984"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r w:rsidRPr="0003773E">
              <w:rPr>
                <w:b/>
                <w:bCs/>
                <w:vertAlign w:val="superscript"/>
              </w:rPr>
              <w:t>1</w:t>
            </w:r>
          </w:p>
        </w:tc>
        <w:tc>
          <w:tcPr>
            <w:tcW w:w="3681" w:type="pct"/>
            <w:gridSpan w:val="3"/>
            <w:tcBorders>
              <w:top w:val="single" w:sz="4" w:space="0" w:color="FFFFFF"/>
              <w:left w:val="single" w:sz="4" w:space="0" w:color="FFFFFF"/>
              <w:right w:val="single" w:sz="4" w:space="0" w:color="FFFFFF"/>
            </w:tcBorders>
            <w:shd w:val="clear" w:color="auto" w:fill="602320"/>
          </w:tcPr>
          <w:p w:rsidR="005535BC" w:rsidRPr="0003773E" w:rsidRDefault="005535BC" w:rsidP="007D73E1">
            <w:pPr>
              <w:pStyle w:val="BodyText"/>
              <w:spacing w:before="240" w:after="240" w:line="276" w:lineRule="auto"/>
              <w:jc w:val="center"/>
              <w:rPr>
                <w:b/>
                <w:bCs/>
              </w:rPr>
            </w:pPr>
            <w:r w:rsidRPr="0003773E">
              <w:rPr>
                <w:b/>
                <w:bCs/>
              </w:rPr>
              <w:t>Service Procurement Parameter</w:t>
            </w:r>
          </w:p>
        </w:tc>
      </w:tr>
      <w:tr w:rsidR="005535BC" w:rsidRPr="0003773E" w:rsidTr="007D73E1">
        <w:trPr>
          <w:trHeight w:val="363"/>
        </w:trPr>
        <w:tc>
          <w:tcPr>
            <w:tcW w:w="335"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984"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rPr>
            </w:pPr>
          </w:p>
        </w:tc>
        <w:tc>
          <w:tcPr>
            <w:tcW w:w="1301" w:type="pct"/>
            <w:tcBorders>
              <w:left w:val="single" w:sz="4" w:space="0" w:color="FFFFFF"/>
              <w:bottom w:val="single" w:sz="4" w:space="0" w:color="FFFFFF"/>
              <w:right w:val="single" w:sz="4" w:space="0" w:color="FFFFFF"/>
            </w:tcBorders>
            <w:shd w:val="clear" w:color="auto" w:fill="602320"/>
          </w:tcPr>
          <w:p w:rsidR="005535BC" w:rsidRPr="0003773E" w:rsidRDefault="005535BC" w:rsidP="007D73E1">
            <w:pPr>
              <w:pStyle w:val="BodyText"/>
              <w:spacing w:before="240" w:after="240" w:line="276" w:lineRule="auto"/>
              <w:jc w:val="center"/>
              <w:rPr>
                <w:b/>
              </w:rPr>
            </w:pPr>
            <w:r w:rsidRPr="0003773E">
              <w:rPr>
                <w:b/>
              </w:rPr>
              <w:t>Storage Type</w:t>
            </w:r>
          </w:p>
        </w:tc>
        <w:tc>
          <w:tcPr>
            <w:tcW w:w="1238"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Storage Amount (GB)</w:t>
            </w:r>
          </w:p>
        </w:tc>
        <w:tc>
          <w:tcPr>
            <w:tcW w:w="1142"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IOPS</w:t>
            </w:r>
          </w:p>
        </w:tc>
      </w:tr>
      <w:tr w:rsidR="00EE7A73" w:rsidRPr="0003773E" w:rsidTr="007D73E1">
        <w:tc>
          <w:tcPr>
            <w:tcW w:w="335" w:type="pct"/>
            <w:tcBorders>
              <w:left w:val="single" w:sz="4" w:space="0" w:color="FFFFFF"/>
              <w:bottom w:val="single" w:sz="4" w:space="0" w:color="FFFFFF"/>
            </w:tcBorders>
            <w:shd w:val="clear" w:color="auto" w:fill="FFD366"/>
            <w:vAlign w:val="center"/>
          </w:tcPr>
          <w:p w:rsidR="00EE7A73" w:rsidRPr="0003773E" w:rsidRDefault="00EE7A73" w:rsidP="00EE7A73">
            <w:pPr>
              <w:pStyle w:val="BodyText"/>
              <w:spacing w:before="240" w:after="240" w:line="276" w:lineRule="auto"/>
              <w:jc w:val="center"/>
              <w:rPr>
                <w:b/>
                <w:bCs/>
              </w:rPr>
            </w:pPr>
            <w:r w:rsidRPr="0003773E">
              <w:rPr>
                <w:b/>
                <w:bCs/>
              </w:rPr>
              <w:t>1</w:t>
            </w:r>
          </w:p>
        </w:tc>
        <w:tc>
          <w:tcPr>
            <w:tcW w:w="984" w:type="pct"/>
            <w:shd w:val="clear" w:color="auto" w:fill="FFD366"/>
            <w:vAlign w:val="center"/>
          </w:tcPr>
          <w:p w:rsidR="00EE7A73" w:rsidRPr="0003773E" w:rsidRDefault="00EE7A73" w:rsidP="00EE7A73">
            <w:pPr>
              <w:pStyle w:val="BodyText"/>
              <w:spacing w:before="240" w:after="240" w:line="276" w:lineRule="auto"/>
            </w:pPr>
            <w:r w:rsidRPr="0003773E">
              <w:t xml:space="preserve">Block Storage as a Service </w:t>
            </w:r>
          </w:p>
        </w:tc>
        <w:sdt>
          <w:sdtPr>
            <w:id w:val="-2059768566"/>
            <w:placeholder>
              <w:docPart w:val="C4DABCF24E1348B29A161932A464959A"/>
            </w:placeholder>
            <w:showingPlcHdr/>
            <w:dropDownList>
              <w:listItem w:value="Choose an item."/>
              <w:listItem w:displayText="HDD" w:value="HDD"/>
              <w:listItem w:displayText="SSD" w:value="SSD"/>
            </w:dropDownList>
          </w:sdtPr>
          <w:sdtContent>
            <w:tc>
              <w:tcPr>
                <w:tcW w:w="1301" w:type="pct"/>
                <w:shd w:val="clear" w:color="auto" w:fill="FFD366"/>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sdt>
          <w:sdtPr>
            <w:id w:val="-261458244"/>
            <w:placeholder>
              <w:docPart w:val="C4DABCF24E1348B29A161932A464959A"/>
            </w:placeholder>
            <w:showingPlcHdr/>
            <w:dropDownList>
              <w:listItem w:value="Choose an item."/>
              <w:listItem w:displayText="100" w:value="100"/>
              <w:listItem w:displayText="200" w:value="200"/>
              <w:listItem w:displayText="300" w:value="300"/>
              <w:listItem w:displayText="400" w:value="400"/>
              <w:listItem w:displayText="500" w:value="500"/>
              <w:listItem w:displayText="1000" w:value="1000"/>
              <w:listItem w:displayText="1500" w:value="1500"/>
              <w:listItem w:displayText="3000" w:value="3000"/>
              <w:listItem w:displayText="5000" w:value="5000"/>
              <w:listItem w:displayText="10000" w:value="10000"/>
              <w:listItem w:displayText="50000" w:value="50000"/>
              <w:listItem w:displayText="More than 50000" w:value="More than 50000"/>
            </w:dropDownList>
          </w:sdtPr>
          <w:sdtContent>
            <w:tc>
              <w:tcPr>
                <w:tcW w:w="1238" w:type="pct"/>
                <w:shd w:val="clear" w:color="auto" w:fill="FFD366"/>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sdt>
          <w:sdtPr>
            <w:id w:val="1473093986"/>
            <w:placeholder>
              <w:docPart w:val="C4DABCF24E1348B29A161932A464959A"/>
            </w:placeholder>
            <w:showingPlcHdr/>
            <w:dropDownList>
              <w:listItem w:value="Choose an item."/>
              <w:listItem w:displayText="&lt;=100" w:value="&lt;=100"/>
              <w:listItem w:displayText="101 - 300" w:value="101 - 300"/>
              <w:listItem w:displayText="301 - 500" w:value="301 - 500"/>
              <w:listItem w:displayText="501 - 1000" w:value="501 - 1000"/>
              <w:listItem w:displayText="1001 - 2000" w:value="1001 - 2000"/>
              <w:listItem w:displayText="2001 - 5000" w:value="2001 - 5000"/>
              <w:listItem w:displayText="&gt;5000" w:value="&gt;5000"/>
            </w:dropDownList>
          </w:sdtPr>
          <w:sdtContent>
            <w:tc>
              <w:tcPr>
                <w:tcW w:w="1142" w:type="pct"/>
                <w:shd w:val="clear" w:color="auto" w:fill="FFD366"/>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tr>
    </w:tbl>
    <w:p w:rsidR="005535BC" w:rsidRPr="00185B8B" w:rsidRDefault="005535BC" w:rsidP="005535BC">
      <w:pPr>
        <w:pStyle w:val="BodyText"/>
        <w:spacing w:before="240" w:after="240" w:line="276" w:lineRule="auto"/>
      </w:pPr>
      <w:r w:rsidRPr="00185B8B">
        <w:rPr>
          <w:vertAlign w:val="superscript"/>
        </w:rPr>
        <w:t>1</w:t>
      </w:r>
      <w:r w:rsidRPr="00185B8B">
        <w:t xml:space="preserve"> Hourly, monthly and yearly price of the above configuration of storage will be discovered.</w:t>
      </w:r>
    </w:p>
    <w:p w:rsidR="005535BC" w:rsidRPr="00185B8B" w:rsidRDefault="005535BC" w:rsidP="00C95FD0">
      <w:pPr>
        <w:pStyle w:val="Heading4"/>
        <w:numPr>
          <w:ilvl w:val="0"/>
          <w:numId w:val="63"/>
        </w:numPr>
        <w:tabs>
          <w:tab w:val="left" w:pos="2520"/>
        </w:tabs>
        <w:spacing w:before="240" w:after="240" w:line="276" w:lineRule="auto"/>
        <w:rPr>
          <w:b/>
          <w:iCs w:val="0"/>
          <w:color w:val="auto"/>
          <w:sz w:val="24"/>
        </w:rPr>
      </w:pPr>
      <w:bookmarkStart w:id="243" w:name="_Toc5790741"/>
      <w:r w:rsidRPr="00185B8B">
        <w:rPr>
          <w:b/>
          <w:iCs w:val="0"/>
          <w:color w:val="auto"/>
          <w:sz w:val="24"/>
        </w:rPr>
        <w:t>Object Storage</w:t>
      </w:r>
      <w:bookmarkEnd w:id="243"/>
    </w:p>
    <w:p w:rsidR="005535BC" w:rsidRPr="00185B8B" w:rsidRDefault="005535BC" w:rsidP="005535BC">
      <w:pPr>
        <w:pStyle w:val="BodyText"/>
        <w:spacing w:before="240" w:after="240" w:line="276" w:lineRule="auto"/>
        <w:jc w:val="both"/>
      </w:pPr>
      <w:r w:rsidRPr="00185B8B">
        <w:t>Used to store unstructured data such as photos, audio, videos, etc., as objects.</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80"/>
        <w:gridCol w:w="6476"/>
        <w:gridCol w:w="6634"/>
      </w:tblGrid>
      <w:tr w:rsidR="005535BC" w:rsidRPr="0003773E" w:rsidTr="007D73E1">
        <w:trPr>
          <w:trHeight w:val="345"/>
        </w:trPr>
        <w:tc>
          <w:tcPr>
            <w:tcW w:w="281"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2331"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r w:rsidRPr="0003773E">
              <w:rPr>
                <w:b/>
                <w:bCs/>
                <w:vertAlign w:val="superscript"/>
              </w:rPr>
              <w:t>1</w:t>
            </w:r>
          </w:p>
        </w:tc>
        <w:tc>
          <w:tcPr>
            <w:tcW w:w="2388" w:type="pct"/>
            <w:tcBorders>
              <w:top w:val="single" w:sz="4" w:space="0" w:color="FFFFFF"/>
              <w:left w:val="nil"/>
              <w:bottom w:val="single" w:sz="4" w:space="0" w:color="FFFFFF"/>
              <w:right w:val="single" w:sz="4" w:space="0" w:color="FFFFFF"/>
            </w:tcBorders>
            <w:shd w:val="clear" w:color="auto" w:fill="602320"/>
          </w:tcPr>
          <w:p w:rsidR="005535BC" w:rsidRPr="0003773E" w:rsidRDefault="005535BC" w:rsidP="007D73E1">
            <w:pPr>
              <w:pStyle w:val="BodyText"/>
              <w:spacing w:before="240" w:after="240" w:line="276" w:lineRule="auto"/>
              <w:jc w:val="center"/>
              <w:rPr>
                <w:b/>
                <w:bCs/>
              </w:rPr>
            </w:pPr>
            <w:r w:rsidRPr="0003773E">
              <w:rPr>
                <w:b/>
                <w:bCs/>
              </w:rPr>
              <w:t>Service Procurement Parameter</w:t>
            </w:r>
          </w:p>
        </w:tc>
      </w:tr>
      <w:tr w:rsidR="005535BC" w:rsidRPr="0003773E" w:rsidTr="007D73E1">
        <w:trPr>
          <w:trHeight w:val="345"/>
        </w:trPr>
        <w:tc>
          <w:tcPr>
            <w:tcW w:w="281"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2331"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pPr>
          </w:p>
        </w:tc>
        <w:tc>
          <w:tcPr>
            <w:tcW w:w="2388"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Storage Amount (GB)</w:t>
            </w:r>
          </w:p>
        </w:tc>
      </w:tr>
      <w:tr w:rsidR="00EE7A73" w:rsidRPr="0003773E" w:rsidTr="007D73E1">
        <w:trPr>
          <w:trHeight w:val="622"/>
        </w:trPr>
        <w:tc>
          <w:tcPr>
            <w:tcW w:w="281" w:type="pct"/>
            <w:tcBorders>
              <w:left w:val="single" w:sz="4" w:space="0" w:color="FFFFFF"/>
              <w:bottom w:val="single" w:sz="4" w:space="0" w:color="FFFFFF"/>
            </w:tcBorders>
            <w:shd w:val="clear" w:color="auto" w:fill="FFD366"/>
            <w:vAlign w:val="center"/>
          </w:tcPr>
          <w:p w:rsidR="00EE7A73" w:rsidRPr="0003773E" w:rsidRDefault="00EE7A73" w:rsidP="00EE7A73">
            <w:pPr>
              <w:pStyle w:val="BodyText"/>
              <w:spacing w:before="240" w:after="240" w:line="276" w:lineRule="auto"/>
              <w:jc w:val="center"/>
              <w:rPr>
                <w:b/>
                <w:bCs/>
              </w:rPr>
            </w:pPr>
            <w:r w:rsidRPr="0003773E">
              <w:rPr>
                <w:b/>
                <w:bCs/>
              </w:rPr>
              <w:t>1</w:t>
            </w:r>
          </w:p>
        </w:tc>
        <w:tc>
          <w:tcPr>
            <w:tcW w:w="2331" w:type="pct"/>
            <w:shd w:val="clear" w:color="auto" w:fill="FFD366"/>
            <w:vAlign w:val="center"/>
          </w:tcPr>
          <w:p w:rsidR="00EE7A73" w:rsidRPr="0003773E" w:rsidRDefault="00EE7A73" w:rsidP="00EE7A73">
            <w:pPr>
              <w:pStyle w:val="BodyText"/>
              <w:spacing w:before="240" w:after="240" w:line="276" w:lineRule="auto"/>
            </w:pPr>
            <w:r w:rsidRPr="0003773E">
              <w:t xml:space="preserve">Object Storage as a Service </w:t>
            </w:r>
          </w:p>
        </w:tc>
        <w:tc>
          <w:tcPr>
            <w:tcW w:w="2388" w:type="pct"/>
            <w:shd w:val="clear" w:color="auto" w:fill="FFD366"/>
            <w:vAlign w:val="center"/>
          </w:tcPr>
          <w:p w:rsidR="00EE7A73" w:rsidRPr="00185B8B" w:rsidRDefault="00EE7A73" w:rsidP="00EE7A73">
            <w:pPr>
              <w:pStyle w:val="BodyText"/>
              <w:spacing w:before="240" w:after="240" w:line="276" w:lineRule="auto"/>
              <w:jc w:val="center"/>
            </w:pPr>
            <w:sdt>
              <w:sdtPr>
                <w:id w:val="-667402351"/>
                <w:placeholder>
                  <w:docPart w:val="FA0917C8161042B69E81DA64E6DF6B18"/>
                </w:placeholder>
                <w:showingPlcHdr/>
                <w:dropDownList>
                  <w:listItem w:value="Choose an item."/>
                  <w:listItem w:displayText="100" w:value="100"/>
                  <w:listItem w:displayText="200" w:value="200"/>
                  <w:listItem w:displayText="300" w:value="300"/>
                  <w:listItem w:displayText="400" w:value="400"/>
                  <w:listItem w:displayText="500" w:value="500"/>
                  <w:listItem w:displayText="1000" w:value="1000"/>
                  <w:listItem w:displayText="1500" w:value="1500"/>
                  <w:listItem w:displayText="3000" w:value="3000"/>
                  <w:listItem w:displayText="5000" w:value="5000"/>
                  <w:listItem w:displayText="10000" w:value="10000"/>
                  <w:listItem w:displayText="50000" w:value="50000"/>
                  <w:listItem w:displayText="More than 50000" w:value="More than 50000"/>
                </w:dropDownList>
              </w:sdtPr>
              <w:sdtContent>
                <w:r w:rsidRPr="00185B8B">
                  <w:rPr>
                    <w:rStyle w:val="PlaceholderText"/>
                    <w:color w:val="auto"/>
                  </w:rPr>
                  <w:t>Choose an item.</w:t>
                </w:r>
              </w:sdtContent>
            </w:sdt>
          </w:p>
        </w:tc>
      </w:tr>
    </w:tbl>
    <w:p w:rsidR="005535BC" w:rsidRPr="00185B8B" w:rsidRDefault="005535BC" w:rsidP="005535BC">
      <w:pPr>
        <w:pStyle w:val="BodyText"/>
        <w:spacing w:before="240" w:after="240" w:line="276" w:lineRule="auto"/>
      </w:pPr>
      <w:r w:rsidRPr="00185B8B">
        <w:rPr>
          <w:vertAlign w:val="superscript"/>
        </w:rPr>
        <w:t>1</w:t>
      </w:r>
      <w:r w:rsidRPr="00185B8B">
        <w:t xml:space="preserve"> Hourly, monthly and yearly price of the above configuration of storage will be discovered.</w:t>
      </w:r>
    </w:p>
    <w:p w:rsidR="005535BC" w:rsidRPr="00185B8B" w:rsidRDefault="005535BC" w:rsidP="00C95FD0">
      <w:pPr>
        <w:pStyle w:val="Heading4"/>
        <w:numPr>
          <w:ilvl w:val="0"/>
          <w:numId w:val="63"/>
        </w:numPr>
        <w:tabs>
          <w:tab w:val="left" w:pos="2520"/>
        </w:tabs>
        <w:spacing w:before="240" w:after="240" w:line="276" w:lineRule="auto"/>
        <w:rPr>
          <w:b/>
          <w:iCs w:val="0"/>
          <w:color w:val="auto"/>
          <w:sz w:val="24"/>
        </w:rPr>
      </w:pPr>
      <w:bookmarkStart w:id="244" w:name="_Toc5790742"/>
      <w:r w:rsidRPr="00185B8B">
        <w:rPr>
          <w:b/>
          <w:iCs w:val="0"/>
          <w:color w:val="auto"/>
          <w:sz w:val="24"/>
        </w:rPr>
        <w:lastRenderedPageBreak/>
        <w:t>File Storage</w:t>
      </w:r>
      <w:bookmarkEnd w:id="244"/>
    </w:p>
    <w:p w:rsidR="005535BC" w:rsidRPr="00185B8B" w:rsidRDefault="005535BC" w:rsidP="005535BC">
      <w:pPr>
        <w:pStyle w:val="BodyText"/>
        <w:spacing w:before="240" w:after="240" w:line="276" w:lineRule="auto"/>
        <w:jc w:val="both"/>
      </w:pPr>
      <w:r w:rsidRPr="00185B8B">
        <w:t>Provides a centralized, hierarchical, and highly accessible location for files, and generally comes at a lower cost than block storage.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84"/>
        <w:gridCol w:w="6503"/>
        <w:gridCol w:w="6603"/>
      </w:tblGrid>
      <w:tr w:rsidR="005535BC" w:rsidRPr="0003773E" w:rsidTr="007D73E1">
        <w:trPr>
          <w:trHeight w:val="418"/>
        </w:trPr>
        <w:tc>
          <w:tcPr>
            <w:tcW w:w="282"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2341"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r w:rsidRPr="0003773E">
              <w:rPr>
                <w:b/>
                <w:bCs/>
                <w:vertAlign w:val="superscript"/>
              </w:rPr>
              <w:t>1</w:t>
            </w:r>
          </w:p>
        </w:tc>
        <w:tc>
          <w:tcPr>
            <w:tcW w:w="2377" w:type="pct"/>
            <w:shd w:val="clear" w:color="auto" w:fill="602320"/>
            <w:vAlign w:val="center"/>
          </w:tcPr>
          <w:p w:rsidR="005535BC" w:rsidRPr="0003773E" w:rsidRDefault="005535BC" w:rsidP="007D73E1">
            <w:pPr>
              <w:spacing w:before="240" w:after="0" w:line="276" w:lineRule="auto"/>
              <w:jc w:val="center"/>
              <w:rPr>
                <w:b/>
                <w:bCs/>
              </w:rPr>
            </w:pPr>
            <w:r w:rsidRPr="0003773E">
              <w:rPr>
                <w:b/>
                <w:bCs/>
              </w:rPr>
              <w:t>Service Procurement Parameter</w:t>
            </w:r>
          </w:p>
        </w:tc>
      </w:tr>
      <w:tr w:rsidR="005535BC" w:rsidRPr="0003773E" w:rsidTr="007D73E1">
        <w:trPr>
          <w:trHeight w:val="418"/>
        </w:trPr>
        <w:tc>
          <w:tcPr>
            <w:tcW w:w="282"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2341"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pPr>
          </w:p>
        </w:tc>
        <w:tc>
          <w:tcPr>
            <w:tcW w:w="2377"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Storage Amount (GB)</w:t>
            </w:r>
          </w:p>
        </w:tc>
      </w:tr>
      <w:tr w:rsidR="00EE7A73" w:rsidRPr="0003773E" w:rsidTr="007D73E1">
        <w:trPr>
          <w:trHeight w:val="752"/>
        </w:trPr>
        <w:tc>
          <w:tcPr>
            <w:tcW w:w="282" w:type="pct"/>
            <w:tcBorders>
              <w:left w:val="single" w:sz="4" w:space="0" w:color="FFFFFF"/>
              <w:bottom w:val="single" w:sz="4" w:space="0" w:color="FFFFFF"/>
            </w:tcBorders>
            <w:shd w:val="clear" w:color="auto" w:fill="FFD366"/>
            <w:vAlign w:val="center"/>
          </w:tcPr>
          <w:p w:rsidR="00EE7A73" w:rsidRPr="0003773E" w:rsidRDefault="00EE7A73" w:rsidP="00EE7A73">
            <w:pPr>
              <w:pStyle w:val="BodyText"/>
              <w:spacing w:before="240" w:after="240" w:line="276" w:lineRule="auto"/>
              <w:jc w:val="center"/>
              <w:rPr>
                <w:b/>
                <w:bCs/>
              </w:rPr>
            </w:pPr>
            <w:r w:rsidRPr="0003773E">
              <w:rPr>
                <w:b/>
                <w:bCs/>
              </w:rPr>
              <w:t>1</w:t>
            </w:r>
          </w:p>
        </w:tc>
        <w:tc>
          <w:tcPr>
            <w:tcW w:w="2341" w:type="pct"/>
            <w:shd w:val="clear" w:color="auto" w:fill="FFD366"/>
            <w:vAlign w:val="center"/>
          </w:tcPr>
          <w:p w:rsidR="00EE7A73" w:rsidRPr="0003773E" w:rsidRDefault="00EE7A73" w:rsidP="00EE7A73">
            <w:pPr>
              <w:pStyle w:val="BodyText"/>
              <w:spacing w:before="240" w:after="240" w:line="276" w:lineRule="auto"/>
            </w:pPr>
            <w:r w:rsidRPr="0003773E">
              <w:t xml:space="preserve">File Storage as a Service </w:t>
            </w:r>
          </w:p>
        </w:tc>
        <w:tc>
          <w:tcPr>
            <w:tcW w:w="2377" w:type="pct"/>
            <w:shd w:val="clear" w:color="auto" w:fill="FFD366"/>
            <w:vAlign w:val="center"/>
          </w:tcPr>
          <w:p w:rsidR="00EE7A73" w:rsidRPr="00185B8B" w:rsidRDefault="00EE7A73" w:rsidP="00EE7A73">
            <w:pPr>
              <w:pStyle w:val="BodyText"/>
              <w:spacing w:before="240" w:after="240" w:line="276" w:lineRule="auto"/>
              <w:jc w:val="center"/>
            </w:pPr>
            <w:sdt>
              <w:sdtPr>
                <w:id w:val="1587653997"/>
                <w:placeholder>
                  <w:docPart w:val="B5148AB7478D44F9B3DF0ABEEB0CD189"/>
                </w:placeholder>
                <w:showingPlcHdr/>
                <w:dropDownList>
                  <w:listItem w:value="Choose an item."/>
                  <w:listItem w:displayText="100" w:value="100"/>
                  <w:listItem w:displayText="200" w:value="200"/>
                  <w:listItem w:displayText="300" w:value="300"/>
                  <w:listItem w:displayText="400" w:value="400"/>
                  <w:listItem w:displayText="500" w:value="500"/>
                  <w:listItem w:displayText="1000" w:value="1000"/>
                  <w:listItem w:displayText="1500" w:value="1500"/>
                  <w:listItem w:displayText="3000" w:value="3000"/>
                  <w:listItem w:displayText="5000" w:value="5000"/>
                  <w:listItem w:displayText="10000" w:value="10000"/>
                  <w:listItem w:displayText="50000" w:value="50000"/>
                  <w:listItem w:displayText="More than 50000" w:value="More than 50000"/>
                </w:dropDownList>
              </w:sdtPr>
              <w:sdtContent>
                <w:r w:rsidRPr="00185B8B">
                  <w:rPr>
                    <w:rStyle w:val="PlaceholderText"/>
                    <w:color w:val="auto"/>
                  </w:rPr>
                  <w:t>Choose an item.</w:t>
                </w:r>
              </w:sdtContent>
            </w:sdt>
          </w:p>
        </w:tc>
      </w:tr>
    </w:tbl>
    <w:p w:rsidR="005535BC" w:rsidRPr="00185B8B" w:rsidRDefault="005535BC" w:rsidP="005535BC">
      <w:pPr>
        <w:pStyle w:val="BodyText"/>
        <w:spacing w:before="240" w:after="240" w:line="276" w:lineRule="auto"/>
      </w:pPr>
      <w:r w:rsidRPr="00185B8B">
        <w:rPr>
          <w:vertAlign w:val="superscript"/>
        </w:rPr>
        <w:t>1</w:t>
      </w:r>
      <w:r w:rsidRPr="00185B8B">
        <w:t xml:space="preserve"> Hourly, monthly and yearly price of the above configuration of storage will be discovered.</w:t>
      </w:r>
    </w:p>
    <w:p w:rsidR="005535BC" w:rsidRPr="00185B8B" w:rsidRDefault="005535BC" w:rsidP="00C95FD0">
      <w:pPr>
        <w:pStyle w:val="Heading4"/>
        <w:numPr>
          <w:ilvl w:val="0"/>
          <w:numId w:val="63"/>
        </w:numPr>
        <w:tabs>
          <w:tab w:val="left" w:pos="2520"/>
        </w:tabs>
        <w:spacing w:before="240" w:after="240" w:line="276" w:lineRule="auto"/>
        <w:rPr>
          <w:color w:val="auto"/>
          <w:sz w:val="24"/>
        </w:rPr>
      </w:pPr>
      <w:bookmarkStart w:id="245" w:name="_Toc5790743"/>
      <w:r w:rsidRPr="00185B8B">
        <w:rPr>
          <w:b/>
          <w:iCs w:val="0"/>
          <w:color w:val="auto"/>
          <w:sz w:val="24"/>
        </w:rPr>
        <w:t>Archival Storage</w:t>
      </w:r>
      <w:bookmarkEnd w:id="245"/>
    </w:p>
    <w:p w:rsidR="005535BC" w:rsidRPr="00185B8B" w:rsidRDefault="005535BC" w:rsidP="005535BC">
      <w:pPr>
        <w:pStyle w:val="BodyText"/>
        <w:spacing w:before="240" w:after="240" w:line="276" w:lineRule="auto"/>
        <w:jc w:val="both"/>
      </w:pPr>
      <w:r w:rsidRPr="00185B8B">
        <w:t>Used to store information which is accessed infrequently.</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95"/>
        <w:gridCol w:w="6267"/>
        <w:gridCol w:w="6728"/>
      </w:tblGrid>
      <w:tr w:rsidR="005535BC" w:rsidRPr="0003773E" w:rsidTr="007D73E1">
        <w:trPr>
          <w:trHeight w:val="363"/>
        </w:trPr>
        <w:tc>
          <w:tcPr>
            <w:tcW w:w="322"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2256"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r w:rsidRPr="0003773E">
              <w:rPr>
                <w:b/>
                <w:bCs/>
                <w:vertAlign w:val="superscript"/>
              </w:rPr>
              <w:t>1</w:t>
            </w:r>
          </w:p>
        </w:tc>
        <w:tc>
          <w:tcPr>
            <w:tcW w:w="2422"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p>
        </w:tc>
      </w:tr>
      <w:tr w:rsidR="005535BC" w:rsidRPr="0003773E" w:rsidTr="007D73E1">
        <w:trPr>
          <w:trHeight w:val="363"/>
        </w:trPr>
        <w:tc>
          <w:tcPr>
            <w:tcW w:w="322"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2256"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pPr>
          </w:p>
        </w:tc>
        <w:tc>
          <w:tcPr>
            <w:tcW w:w="2422"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Storage Amount (GB)</w:t>
            </w:r>
          </w:p>
        </w:tc>
      </w:tr>
      <w:tr w:rsidR="00EE7A73" w:rsidRPr="0003773E" w:rsidTr="007D73E1">
        <w:tc>
          <w:tcPr>
            <w:tcW w:w="322" w:type="pct"/>
            <w:tcBorders>
              <w:left w:val="single" w:sz="4" w:space="0" w:color="FFFFFF"/>
              <w:bottom w:val="single" w:sz="4" w:space="0" w:color="FFFFFF"/>
            </w:tcBorders>
            <w:shd w:val="clear" w:color="auto" w:fill="FFD366"/>
            <w:vAlign w:val="center"/>
          </w:tcPr>
          <w:p w:rsidR="00EE7A73" w:rsidRPr="0003773E" w:rsidRDefault="00EE7A73" w:rsidP="00EE7A73">
            <w:pPr>
              <w:pStyle w:val="BodyText"/>
              <w:spacing w:before="240" w:after="240" w:line="276" w:lineRule="auto"/>
              <w:jc w:val="center"/>
              <w:rPr>
                <w:b/>
                <w:bCs/>
              </w:rPr>
            </w:pPr>
            <w:r w:rsidRPr="0003773E">
              <w:rPr>
                <w:b/>
                <w:bCs/>
              </w:rPr>
              <w:t>1</w:t>
            </w:r>
          </w:p>
        </w:tc>
        <w:tc>
          <w:tcPr>
            <w:tcW w:w="2256" w:type="pct"/>
            <w:shd w:val="clear" w:color="auto" w:fill="FFD366"/>
            <w:vAlign w:val="center"/>
          </w:tcPr>
          <w:p w:rsidR="00EE7A73" w:rsidRPr="0003773E" w:rsidRDefault="00EE7A73" w:rsidP="00EE7A73">
            <w:pPr>
              <w:pStyle w:val="BodyText"/>
              <w:spacing w:before="240" w:after="240" w:line="276" w:lineRule="auto"/>
            </w:pPr>
            <w:r w:rsidRPr="0003773E">
              <w:t xml:space="preserve">Archival Storage as a Service </w:t>
            </w:r>
          </w:p>
        </w:tc>
        <w:tc>
          <w:tcPr>
            <w:tcW w:w="2422" w:type="pct"/>
            <w:shd w:val="clear" w:color="auto" w:fill="FFD366"/>
            <w:vAlign w:val="center"/>
          </w:tcPr>
          <w:p w:rsidR="00EE7A73" w:rsidRPr="00185B8B" w:rsidRDefault="00EE7A73" w:rsidP="00EE7A73">
            <w:pPr>
              <w:pStyle w:val="BodyText"/>
              <w:spacing w:before="240" w:after="240" w:line="276" w:lineRule="auto"/>
              <w:jc w:val="center"/>
            </w:pPr>
            <w:sdt>
              <w:sdtPr>
                <w:id w:val="-825205050"/>
                <w:placeholder>
                  <w:docPart w:val="2ACF5FFD38054F9AA9634D9DB21163D1"/>
                </w:placeholder>
                <w:showingPlcHdr/>
                <w:dropDownList>
                  <w:listItem w:value="Choose an item."/>
                  <w:listItem w:displayText="100" w:value="100"/>
                  <w:listItem w:displayText="200" w:value="200"/>
                  <w:listItem w:displayText="300" w:value="300"/>
                  <w:listItem w:displayText="400" w:value="400"/>
                  <w:listItem w:displayText="500" w:value="500"/>
                  <w:listItem w:displayText="1000" w:value="1000"/>
                  <w:listItem w:displayText="1500" w:value="1500"/>
                  <w:listItem w:displayText="3000" w:value="3000"/>
                  <w:listItem w:displayText="5000" w:value="5000"/>
                  <w:listItem w:displayText="10000" w:value="10000"/>
                  <w:listItem w:displayText="50000" w:value="50000"/>
                  <w:listItem w:displayText="More than 50000" w:value="More than 50000"/>
                </w:dropDownList>
              </w:sdtPr>
              <w:sdtContent>
                <w:r w:rsidRPr="00185B8B">
                  <w:rPr>
                    <w:rStyle w:val="PlaceholderText"/>
                    <w:color w:val="auto"/>
                  </w:rPr>
                  <w:t>Choose an item.</w:t>
                </w:r>
              </w:sdtContent>
            </w:sdt>
          </w:p>
        </w:tc>
      </w:tr>
    </w:tbl>
    <w:p w:rsidR="005535BC" w:rsidRPr="00185B8B" w:rsidRDefault="005535BC" w:rsidP="005535BC">
      <w:pPr>
        <w:pStyle w:val="BodyText"/>
        <w:spacing w:before="240" w:after="240" w:line="276" w:lineRule="auto"/>
      </w:pPr>
      <w:r w:rsidRPr="00185B8B">
        <w:rPr>
          <w:vertAlign w:val="superscript"/>
        </w:rPr>
        <w:t>1</w:t>
      </w:r>
      <w:r w:rsidRPr="00185B8B">
        <w:t xml:space="preserve"> Hourly, monthly and yearly price of the above configuration of storage will be discovered.</w:t>
      </w:r>
    </w:p>
    <w:p w:rsidR="005535BC" w:rsidRPr="00185B8B" w:rsidRDefault="005535BC" w:rsidP="005535BC">
      <w:pPr>
        <w:rPr>
          <w:rFonts w:eastAsia="Times New Roman"/>
          <w:b/>
          <w:sz w:val="28"/>
          <w:szCs w:val="28"/>
        </w:rPr>
      </w:pPr>
      <w:bookmarkStart w:id="246" w:name="_Toc534388131"/>
      <w:bookmarkStart w:id="247" w:name="_Toc534794716"/>
      <w:bookmarkStart w:id="248" w:name="_Toc534795322"/>
      <w:bookmarkStart w:id="249" w:name="_Toc534795412"/>
      <w:bookmarkStart w:id="250" w:name="_Toc534795457"/>
      <w:bookmarkStart w:id="251" w:name="_Toc534798343"/>
      <w:bookmarkStart w:id="252" w:name="_Toc534798375"/>
      <w:bookmarkStart w:id="253" w:name="_Toc534798454"/>
      <w:bookmarkStart w:id="254" w:name="_Toc534799233"/>
      <w:bookmarkStart w:id="255" w:name="_Toc534799983"/>
      <w:bookmarkStart w:id="256" w:name="_Toc534820040"/>
      <w:bookmarkStart w:id="257" w:name="_Toc534905483"/>
      <w:bookmarkStart w:id="258" w:name="_Toc534906513"/>
      <w:bookmarkStart w:id="259" w:name="_Toc534907006"/>
      <w:bookmarkStart w:id="260" w:name="_Toc534971198"/>
      <w:bookmarkStart w:id="261" w:name="_Toc534971703"/>
      <w:bookmarkStart w:id="262" w:name="_Toc534972207"/>
      <w:bookmarkStart w:id="263" w:name="_Toc534972710"/>
      <w:bookmarkStart w:id="264" w:name="_Toc534985640"/>
      <w:bookmarkStart w:id="265" w:name="_Toc535234170"/>
      <w:bookmarkStart w:id="266" w:name="_Toc535241650"/>
      <w:bookmarkStart w:id="267" w:name="_Toc535243226"/>
      <w:bookmarkStart w:id="268" w:name="_Toc535337918"/>
      <w:bookmarkStart w:id="269" w:name="_Toc535338599"/>
      <w:bookmarkStart w:id="270" w:name="_Toc535509171"/>
      <w:bookmarkStart w:id="271" w:name="_Toc535577013"/>
      <w:bookmarkStart w:id="272" w:name="_Toc535577701"/>
      <w:bookmarkStart w:id="273" w:name="_Toc5790744"/>
      <w:bookmarkStart w:id="274" w:name="_Toc39790409"/>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185B8B">
        <w:br w:type="page"/>
      </w:r>
    </w:p>
    <w:p w:rsidR="005535BC" w:rsidRPr="00185B8B" w:rsidRDefault="005535BC" w:rsidP="00C95FD0">
      <w:pPr>
        <w:pStyle w:val="Heading3"/>
        <w:numPr>
          <w:ilvl w:val="2"/>
          <w:numId w:val="61"/>
        </w:numPr>
      </w:pPr>
      <w:bookmarkStart w:id="275" w:name="_Toc73355854"/>
      <w:r w:rsidRPr="00185B8B">
        <w:lastRenderedPageBreak/>
        <w:t>Database Services</w:t>
      </w:r>
      <w:bookmarkEnd w:id="273"/>
      <w:bookmarkEnd w:id="274"/>
      <w:bookmarkEnd w:id="275"/>
    </w:p>
    <w:p w:rsidR="005535BC" w:rsidRPr="00185B8B" w:rsidRDefault="005535BC" w:rsidP="00C95FD0">
      <w:pPr>
        <w:pStyle w:val="Heading4"/>
        <w:numPr>
          <w:ilvl w:val="0"/>
          <w:numId w:val="64"/>
        </w:numPr>
        <w:tabs>
          <w:tab w:val="left" w:pos="2520"/>
        </w:tabs>
        <w:spacing w:before="240" w:after="240" w:line="276" w:lineRule="auto"/>
        <w:rPr>
          <w:b/>
          <w:iCs w:val="0"/>
          <w:color w:val="auto"/>
          <w:sz w:val="24"/>
        </w:rPr>
      </w:pPr>
      <w:bookmarkStart w:id="276" w:name="_Toc5790745"/>
      <w:r w:rsidRPr="00185B8B">
        <w:rPr>
          <w:b/>
          <w:iCs w:val="0"/>
          <w:color w:val="auto"/>
          <w:sz w:val="24"/>
        </w:rPr>
        <w:t>Managed</w:t>
      </w:r>
      <w:r w:rsidR="00EE7A73">
        <w:rPr>
          <w:b/>
          <w:iCs w:val="0"/>
          <w:color w:val="auto"/>
          <w:sz w:val="24"/>
        </w:rPr>
        <w:t xml:space="preserve"> </w:t>
      </w:r>
      <w:r w:rsidRPr="00185B8B">
        <w:rPr>
          <w:b/>
          <w:iCs w:val="0"/>
          <w:color w:val="auto"/>
          <w:sz w:val="24"/>
        </w:rPr>
        <w:t>Database as a Service</w:t>
      </w:r>
      <w:bookmarkEnd w:id="276"/>
    </w:p>
    <w:p w:rsidR="005535BC" w:rsidRPr="00185B8B" w:rsidRDefault="005535BC" w:rsidP="005535BC">
      <w:pPr>
        <w:pStyle w:val="BodyText"/>
        <w:spacing w:before="240" w:after="240" w:line="276" w:lineRule="auto"/>
        <w:jc w:val="both"/>
        <w:rPr>
          <w:sz w:val="22"/>
        </w:rPr>
      </w:pPr>
      <w:r w:rsidRPr="00185B8B">
        <w:rPr>
          <w:sz w:val="22"/>
        </w:rPr>
        <w:t xml:space="preserve">Database as a Service is a managed service offering by the Cloud Service Providers wherein in operating system and all </w:t>
      </w:r>
      <w:proofErr w:type="gramStart"/>
      <w:r w:rsidRPr="00185B8B">
        <w:rPr>
          <w:sz w:val="22"/>
        </w:rPr>
        <w:t>low level</w:t>
      </w:r>
      <w:proofErr w:type="gramEnd"/>
      <w:r w:rsidRPr="00185B8B">
        <w:rPr>
          <w:sz w:val="22"/>
        </w:rPr>
        <w:t xml:space="preserve"> components such as drivers, I/O, network, etc. are managed and optimized by the Cloud Service Providers. All objects created using "Database as a Service" are transparent to the underlying operating system. Activities such as OS management, antivirus, encryption, hardening, etc. are included under this service. Automated failover, backup &amp; recovery, isolation &amp; security, scaling, automated patching, advanced monitoring, and routine maintenance are responsibilities of the CSP. Each database as a service will be offered by the Cloud Service Providers with a minimum storage inclusion of 50 GB HDD or 50 GB SSD. CSPs shall be required to provide a transparent view of the database activities managed by them.</w:t>
      </w:r>
    </w:p>
    <w:p w:rsidR="005535BC" w:rsidRPr="00185B8B" w:rsidRDefault="005535BC" w:rsidP="005535BC">
      <w:pPr>
        <w:spacing w:before="240" w:line="276" w:lineRule="auto"/>
        <w:jc w:val="righ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48"/>
        <w:gridCol w:w="2289"/>
        <w:gridCol w:w="2067"/>
        <w:gridCol w:w="1803"/>
        <w:gridCol w:w="2297"/>
        <w:gridCol w:w="2214"/>
        <w:gridCol w:w="2272"/>
      </w:tblGrid>
      <w:tr w:rsidR="005535BC" w:rsidRPr="0003773E" w:rsidTr="007D73E1">
        <w:trPr>
          <w:tblHeader/>
        </w:trPr>
        <w:tc>
          <w:tcPr>
            <w:tcW w:w="341"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824"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Database Service Name</w:t>
            </w:r>
            <w:r w:rsidRPr="0003773E">
              <w:rPr>
                <w:b/>
                <w:bCs/>
                <w:vertAlign w:val="superscript"/>
              </w:rPr>
              <w:t>1</w:t>
            </w:r>
          </w:p>
        </w:tc>
        <w:tc>
          <w:tcPr>
            <w:tcW w:w="3835" w:type="pct"/>
            <w:gridSpan w:val="5"/>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rPr>
              <w:t>Service Procurement Parameter</w:t>
            </w:r>
          </w:p>
        </w:tc>
      </w:tr>
      <w:tr w:rsidR="005535BC" w:rsidRPr="0003773E" w:rsidTr="007D73E1">
        <w:tc>
          <w:tcPr>
            <w:tcW w:w="341" w:type="pct"/>
            <w:vMerge/>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824" w:type="pct"/>
            <w:vMerge/>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rPr>
            </w:pPr>
          </w:p>
        </w:tc>
        <w:tc>
          <w:tcPr>
            <w:tcW w:w="744" w:type="pct"/>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vCPU</w:t>
            </w:r>
          </w:p>
        </w:tc>
        <w:tc>
          <w:tcPr>
            <w:tcW w:w="649" w:type="pct"/>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RAM (GB)</w:t>
            </w:r>
          </w:p>
        </w:tc>
        <w:tc>
          <w:tcPr>
            <w:tcW w:w="827" w:type="pct"/>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Storage (GB)</w:t>
            </w:r>
          </w:p>
        </w:tc>
        <w:tc>
          <w:tcPr>
            <w:tcW w:w="797" w:type="pct"/>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CPU Launch Year</w:t>
            </w:r>
          </w:p>
        </w:tc>
        <w:tc>
          <w:tcPr>
            <w:tcW w:w="818" w:type="pct"/>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Physical Core to vCPU Ratio</w:t>
            </w:r>
            <w:r w:rsidRPr="0003773E">
              <w:rPr>
                <w:b/>
                <w:vertAlign w:val="superscript"/>
              </w:rPr>
              <w:t>7</w:t>
            </w:r>
          </w:p>
        </w:tc>
      </w:tr>
      <w:tr w:rsidR="00EE7A73" w:rsidRPr="0003773E" w:rsidTr="007D73E1">
        <w:tc>
          <w:tcPr>
            <w:tcW w:w="341" w:type="pct"/>
            <w:tcBorders>
              <w:left w:val="single" w:sz="4" w:space="0" w:color="FFFFFF"/>
            </w:tcBorders>
            <w:shd w:val="clear" w:color="auto" w:fill="FFE199"/>
            <w:vAlign w:val="center"/>
          </w:tcPr>
          <w:p w:rsidR="00EE7A73" w:rsidRPr="0003773E" w:rsidRDefault="00EE7A73" w:rsidP="00EE7A73">
            <w:pPr>
              <w:pStyle w:val="BodyText"/>
              <w:spacing w:before="240" w:after="240" w:line="276" w:lineRule="auto"/>
              <w:jc w:val="center"/>
              <w:rPr>
                <w:b/>
                <w:bCs/>
              </w:rPr>
            </w:pPr>
            <w:r w:rsidRPr="0003773E">
              <w:rPr>
                <w:b/>
                <w:bCs/>
              </w:rPr>
              <w:t>1</w:t>
            </w:r>
          </w:p>
        </w:tc>
        <w:tc>
          <w:tcPr>
            <w:tcW w:w="824" w:type="pct"/>
            <w:shd w:val="clear" w:color="auto" w:fill="FFE199"/>
            <w:vAlign w:val="center"/>
          </w:tcPr>
          <w:p w:rsidR="00EE7A73" w:rsidRPr="0003773E" w:rsidRDefault="00EE7A73" w:rsidP="00EE7A73">
            <w:pPr>
              <w:pStyle w:val="BodyText"/>
              <w:spacing w:before="240" w:after="240" w:line="276" w:lineRule="auto"/>
            </w:pPr>
            <w:r w:rsidRPr="0003773E">
              <w:t>Microsoft SQL as a Service – Standard Edition</w:t>
            </w:r>
          </w:p>
        </w:tc>
        <w:tc>
          <w:tcPr>
            <w:tcW w:w="744" w:type="pct"/>
            <w:shd w:val="clear" w:color="auto" w:fill="FFE199"/>
            <w:vAlign w:val="center"/>
          </w:tcPr>
          <w:p w:rsidR="00EE7A73" w:rsidRPr="00185B8B" w:rsidRDefault="00EE7A73" w:rsidP="00EE7A73">
            <w:pPr>
              <w:pStyle w:val="BodyText"/>
              <w:spacing w:before="240" w:after="240" w:line="276" w:lineRule="auto"/>
              <w:jc w:val="center"/>
            </w:pPr>
            <w:sdt>
              <w:sdtPr>
                <w:id w:val="-1444918349"/>
                <w:placeholder>
                  <w:docPart w:val="389AA8E2F6984564AED6ADD33E60CD36"/>
                </w:placeholder>
                <w:showingPlcHdr/>
                <w:dropDownList>
                  <w:listItem w:value="Choose an item."/>
                  <w:listItem w:displayText="1" w:value="1"/>
                  <w:listItem w:displayText="2" w:value="2"/>
                  <w:listItem w:displayText="4" w:value="4"/>
                  <w:listItem w:displayText="8" w:value="8"/>
                  <w:listItem w:displayText="16" w:value="16"/>
                  <w:listItem w:displayText="32" w:value="32"/>
                  <w:listItem w:displayText="64" w:value="64"/>
                  <w:listItem w:displayText="128" w:value="128"/>
                </w:dropDownList>
              </w:sdtPr>
              <w:sdtContent>
                <w:r w:rsidRPr="00185B8B">
                  <w:rPr>
                    <w:rStyle w:val="PlaceholderText"/>
                    <w:color w:val="auto"/>
                  </w:rPr>
                  <w:t>Choose an item.</w:t>
                </w:r>
              </w:sdtContent>
            </w:sdt>
          </w:p>
        </w:tc>
        <w:sdt>
          <w:sdtPr>
            <w:id w:val="1651088403"/>
            <w:placeholder>
              <w:docPart w:val="1513108B8916451F95F1BBFC03B138D1"/>
            </w:placeholder>
            <w:showingPlcHdr/>
            <w:dropDownList>
              <w:listItem w:value="Choose an item."/>
              <w:listItem w:displayText="2" w:value="2"/>
              <w:listItem w:displayText="4" w:value="4"/>
              <w:listItem w:displayText="8" w:value="8"/>
              <w:listItem w:displayText="16" w:value="16"/>
              <w:listItem w:displayText="32" w:value="32"/>
              <w:listItem w:displayText="64" w:value="64"/>
              <w:listItem w:displayText="128" w:value="128"/>
              <w:listItem w:displayText="256" w:value="256"/>
              <w:listItem w:displayText="512" w:value="512"/>
              <w:listItem w:displayText="1024" w:value="1024"/>
            </w:dropDownList>
          </w:sdtPr>
          <w:sdtContent>
            <w:tc>
              <w:tcPr>
                <w:tcW w:w="649" w:type="pct"/>
                <w:shd w:val="clear" w:color="auto" w:fill="FFE199"/>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tc>
          <w:tcPr>
            <w:tcW w:w="827" w:type="pct"/>
            <w:shd w:val="clear" w:color="auto" w:fill="FFE199"/>
            <w:vAlign w:val="center"/>
          </w:tcPr>
          <w:p w:rsidR="00EE7A73" w:rsidRPr="00185B8B" w:rsidRDefault="00EE7A73" w:rsidP="00EE7A73">
            <w:pPr>
              <w:spacing w:before="240" w:line="276" w:lineRule="auto"/>
              <w:jc w:val="center"/>
            </w:pPr>
            <w:sdt>
              <w:sdtPr>
                <w:id w:val="-181285575"/>
                <w:placeholder>
                  <w:docPart w:val="29D5E19ED02D4ED08EE6E15F21370A2F"/>
                </w:placeholder>
                <w:showingPlcHdr/>
                <w:dropDownList>
                  <w:listItem w:value="Choose an item."/>
                  <w:listItem w:displayText="50 GB HDD" w:value="50 GB HDD"/>
                  <w:listItem w:displayText="50 GB SSD" w:value="50 GB SSD"/>
                </w:dropDownList>
              </w:sdtPr>
              <w:sdtContent>
                <w:r w:rsidRPr="00185B8B">
                  <w:rPr>
                    <w:rStyle w:val="PlaceholderText"/>
                    <w:color w:val="auto"/>
                  </w:rPr>
                  <w:t>Choose an item.</w:t>
                </w:r>
              </w:sdtContent>
            </w:sdt>
          </w:p>
        </w:tc>
        <w:sdt>
          <w:sdtPr>
            <w:id w:val="-1531631687"/>
            <w:placeholder>
              <w:docPart w:val="F71195B5DA934A2990417455E47CD880"/>
            </w:placeholder>
            <w:showingPlcHdr/>
            <w:dropDownList>
              <w:listItem w:value="Choose an item."/>
              <w:listItem w:displayText="Upto Year 2018" w:value="Upto Year 2018"/>
              <w:listItem w:displayText="Beyond Year 2018" w:value="Beyond Year 2018"/>
            </w:dropDownList>
          </w:sdtPr>
          <w:sdtContent>
            <w:tc>
              <w:tcPr>
                <w:tcW w:w="797" w:type="pct"/>
                <w:shd w:val="clear" w:color="auto" w:fill="FFE199"/>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sdt>
          <w:sdtPr>
            <w:id w:val="-1319801351"/>
            <w:placeholder>
              <w:docPart w:val="25D865F5B827499FA2B0EA4C208CB2DA"/>
            </w:placeholder>
            <w:showingPlcHdr/>
            <w:dropDownList>
              <w:listItem w:value="Choose an item."/>
              <w:listItem w:displayText="1:1" w:value="1:1"/>
              <w:listItem w:displayText="1:2" w:value="1:2"/>
              <w:listItem w:displayText="1:3" w:value="1:3"/>
              <w:listItem w:displayText="1:4" w:value="1:4"/>
            </w:dropDownList>
          </w:sdtPr>
          <w:sdtContent>
            <w:tc>
              <w:tcPr>
                <w:tcW w:w="818" w:type="pct"/>
                <w:shd w:val="clear" w:color="auto" w:fill="FFE199"/>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tr>
      <w:tr w:rsidR="00EE7A73" w:rsidRPr="0003773E" w:rsidTr="007D73E1">
        <w:tc>
          <w:tcPr>
            <w:tcW w:w="341" w:type="pct"/>
            <w:tcBorders>
              <w:left w:val="single" w:sz="4" w:space="0" w:color="FFFFFF"/>
            </w:tcBorders>
            <w:shd w:val="clear" w:color="auto" w:fill="FFE199"/>
            <w:vAlign w:val="center"/>
          </w:tcPr>
          <w:p w:rsidR="00EE7A73" w:rsidRPr="0003773E" w:rsidRDefault="00EE7A73" w:rsidP="00EE7A73">
            <w:pPr>
              <w:pStyle w:val="BodyText"/>
              <w:spacing w:before="240" w:after="240" w:line="276" w:lineRule="auto"/>
              <w:jc w:val="center"/>
              <w:rPr>
                <w:b/>
                <w:bCs/>
              </w:rPr>
            </w:pPr>
            <w:r w:rsidRPr="0003773E">
              <w:rPr>
                <w:b/>
                <w:bCs/>
              </w:rPr>
              <w:t>2</w:t>
            </w:r>
          </w:p>
        </w:tc>
        <w:tc>
          <w:tcPr>
            <w:tcW w:w="824" w:type="pct"/>
            <w:shd w:val="clear" w:color="auto" w:fill="FFE199"/>
            <w:vAlign w:val="center"/>
          </w:tcPr>
          <w:p w:rsidR="00EE7A73" w:rsidRPr="0003773E" w:rsidRDefault="00EE7A73" w:rsidP="00EE7A73">
            <w:pPr>
              <w:pStyle w:val="BodyText"/>
              <w:spacing w:before="240" w:after="240" w:line="276" w:lineRule="auto"/>
            </w:pPr>
            <w:r w:rsidRPr="0003773E">
              <w:t>Microsoft SQL as a Service – Enterprise Edition</w:t>
            </w:r>
          </w:p>
        </w:tc>
        <w:tc>
          <w:tcPr>
            <w:tcW w:w="744" w:type="pct"/>
            <w:shd w:val="clear" w:color="auto" w:fill="FFE199"/>
            <w:vAlign w:val="center"/>
          </w:tcPr>
          <w:p w:rsidR="00EE7A73" w:rsidRPr="00185B8B" w:rsidRDefault="00EE7A73" w:rsidP="00EE7A73">
            <w:pPr>
              <w:pStyle w:val="BodyText"/>
              <w:spacing w:before="240" w:after="240" w:line="276" w:lineRule="auto"/>
              <w:jc w:val="center"/>
            </w:pPr>
            <w:sdt>
              <w:sdtPr>
                <w:id w:val="640626384"/>
                <w:placeholder>
                  <w:docPart w:val="66B0A074308F4EA1B0A8FC65987ECC1A"/>
                </w:placeholder>
                <w:showingPlcHdr/>
                <w:dropDownList>
                  <w:listItem w:value="Choose an item."/>
                  <w:listItem w:displayText="1" w:value="1"/>
                  <w:listItem w:displayText="2" w:value="2"/>
                  <w:listItem w:displayText="4" w:value="4"/>
                  <w:listItem w:displayText="8" w:value="8"/>
                  <w:listItem w:displayText="16" w:value="16"/>
                  <w:listItem w:displayText="32" w:value="32"/>
                  <w:listItem w:displayText="64" w:value="64"/>
                  <w:listItem w:displayText="128" w:value="128"/>
                </w:dropDownList>
              </w:sdtPr>
              <w:sdtContent>
                <w:r w:rsidRPr="00185B8B">
                  <w:rPr>
                    <w:rStyle w:val="PlaceholderText"/>
                    <w:color w:val="auto"/>
                  </w:rPr>
                  <w:t>Choose an item.</w:t>
                </w:r>
              </w:sdtContent>
            </w:sdt>
          </w:p>
        </w:tc>
        <w:sdt>
          <w:sdtPr>
            <w:id w:val="525683423"/>
            <w:placeholder>
              <w:docPart w:val="95D0753E83AB424F99CEC331A2AA990C"/>
            </w:placeholder>
            <w:showingPlcHdr/>
            <w:dropDownList>
              <w:listItem w:value="Choose an item."/>
              <w:listItem w:displayText="2" w:value="2"/>
              <w:listItem w:displayText="4" w:value="4"/>
              <w:listItem w:displayText="8" w:value="8"/>
              <w:listItem w:displayText="16" w:value="16"/>
              <w:listItem w:displayText="32" w:value="32"/>
              <w:listItem w:displayText="64" w:value="64"/>
              <w:listItem w:displayText="128" w:value="128"/>
              <w:listItem w:displayText="256" w:value="256"/>
              <w:listItem w:displayText="512" w:value="512"/>
              <w:listItem w:displayText="1024" w:value="1024"/>
            </w:dropDownList>
          </w:sdtPr>
          <w:sdtContent>
            <w:tc>
              <w:tcPr>
                <w:tcW w:w="649" w:type="pct"/>
                <w:shd w:val="clear" w:color="auto" w:fill="FFE199"/>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tc>
          <w:tcPr>
            <w:tcW w:w="827" w:type="pct"/>
            <w:shd w:val="clear" w:color="auto" w:fill="FFE199"/>
            <w:vAlign w:val="center"/>
          </w:tcPr>
          <w:p w:rsidR="00EE7A73" w:rsidRPr="00185B8B" w:rsidRDefault="00EE7A73" w:rsidP="00EE7A73">
            <w:pPr>
              <w:spacing w:before="240" w:line="276" w:lineRule="auto"/>
              <w:jc w:val="center"/>
            </w:pPr>
            <w:sdt>
              <w:sdtPr>
                <w:id w:val="-1511527215"/>
                <w:placeholder>
                  <w:docPart w:val="1CD001487AFE4DC8BAB5013376345EC5"/>
                </w:placeholder>
                <w:showingPlcHdr/>
                <w:dropDownList>
                  <w:listItem w:value="Choose an item."/>
                  <w:listItem w:displayText="50 GB HDD" w:value="50 GB HDD"/>
                  <w:listItem w:displayText="50 GB SSD" w:value="50 GB SSD"/>
                </w:dropDownList>
              </w:sdtPr>
              <w:sdtContent>
                <w:r w:rsidRPr="00185B8B">
                  <w:rPr>
                    <w:rStyle w:val="PlaceholderText"/>
                    <w:color w:val="auto"/>
                  </w:rPr>
                  <w:t>Choose an item.</w:t>
                </w:r>
              </w:sdtContent>
            </w:sdt>
          </w:p>
        </w:tc>
        <w:sdt>
          <w:sdtPr>
            <w:id w:val="1766181263"/>
            <w:placeholder>
              <w:docPart w:val="79CD4E6062E4423AA747738D98ACBD4C"/>
            </w:placeholder>
            <w:showingPlcHdr/>
            <w:dropDownList>
              <w:listItem w:value="Choose an item."/>
              <w:listItem w:displayText="Upto Year 2018" w:value="Upto Year 2018"/>
              <w:listItem w:displayText="Beyond Year 2018" w:value="Beyond Year 2018"/>
            </w:dropDownList>
          </w:sdtPr>
          <w:sdtContent>
            <w:tc>
              <w:tcPr>
                <w:tcW w:w="797" w:type="pct"/>
                <w:shd w:val="clear" w:color="auto" w:fill="FFE199"/>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sdt>
          <w:sdtPr>
            <w:id w:val="-632549673"/>
            <w:placeholder>
              <w:docPart w:val="045985D681F34FAD8972EDCE79E46726"/>
            </w:placeholder>
            <w:showingPlcHdr/>
            <w:dropDownList>
              <w:listItem w:value="Choose an item."/>
              <w:listItem w:displayText="1:1" w:value="1:1"/>
              <w:listItem w:displayText="1:2" w:value="1:2"/>
              <w:listItem w:displayText="1:3" w:value="1:3"/>
              <w:listItem w:displayText="1:4" w:value="1:4"/>
            </w:dropDownList>
          </w:sdtPr>
          <w:sdtContent>
            <w:tc>
              <w:tcPr>
                <w:tcW w:w="818" w:type="pct"/>
                <w:shd w:val="clear" w:color="auto" w:fill="FFE199"/>
                <w:vAlign w:val="center"/>
              </w:tcPr>
              <w:p w:rsidR="00EE7A73" w:rsidRPr="00185B8B" w:rsidRDefault="00EE7A73" w:rsidP="00EE7A73">
                <w:pPr>
                  <w:pStyle w:val="BodyText"/>
                  <w:spacing w:before="240" w:after="240" w:line="276" w:lineRule="auto"/>
                </w:pPr>
                <w:r w:rsidRPr="00185B8B">
                  <w:rPr>
                    <w:rStyle w:val="PlaceholderText"/>
                    <w:color w:val="auto"/>
                  </w:rPr>
                  <w:t>Choose an item.</w:t>
                </w:r>
              </w:p>
            </w:tc>
          </w:sdtContent>
        </w:sdt>
      </w:tr>
      <w:tr w:rsidR="00EE7A73" w:rsidRPr="0003773E" w:rsidTr="007D73E1">
        <w:tc>
          <w:tcPr>
            <w:tcW w:w="341" w:type="pct"/>
            <w:tcBorders>
              <w:left w:val="single" w:sz="4" w:space="0" w:color="FFFFFF"/>
              <w:bottom w:val="single" w:sz="4" w:space="0" w:color="FFFFFF"/>
            </w:tcBorders>
            <w:shd w:val="clear" w:color="auto" w:fill="FFE199"/>
            <w:vAlign w:val="center"/>
          </w:tcPr>
          <w:p w:rsidR="00EE7A73" w:rsidRPr="0003773E" w:rsidRDefault="00EE7A73" w:rsidP="00EE7A73">
            <w:pPr>
              <w:pStyle w:val="BodyText"/>
              <w:spacing w:before="240" w:after="240" w:line="276" w:lineRule="auto"/>
              <w:jc w:val="center"/>
              <w:rPr>
                <w:b/>
                <w:bCs/>
              </w:rPr>
            </w:pPr>
            <w:r w:rsidRPr="0003773E">
              <w:rPr>
                <w:b/>
                <w:bCs/>
              </w:rPr>
              <w:lastRenderedPageBreak/>
              <w:t>3</w:t>
            </w:r>
          </w:p>
        </w:tc>
        <w:tc>
          <w:tcPr>
            <w:tcW w:w="824" w:type="pct"/>
            <w:shd w:val="clear" w:color="auto" w:fill="FFE199"/>
            <w:vAlign w:val="center"/>
          </w:tcPr>
          <w:p w:rsidR="00EE7A73" w:rsidRPr="0003773E" w:rsidRDefault="00EE7A73" w:rsidP="00EE7A73">
            <w:pPr>
              <w:pStyle w:val="BodyText"/>
              <w:spacing w:before="240" w:after="240" w:line="276" w:lineRule="auto"/>
            </w:pPr>
            <w:r w:rsidRPr="0003773E">
              <w:t>Microsoft SQL as a Service – Web Edition</w:t>
            </w:r>
          </w:p>
        </w:tc>
        <w:tc>
          <w:tcPr>
            <w:tcW w:w="744" w:type="pct"/>
            <w:shd w:val="clear" w:color="auto" w:fill="FFE199"/>
            <w:vAlign w:val="center"/>
          </w:tcPr>
          <w:p w:rsidR="00EE7A73" w:rsidRPr="00185B8B" w:rsidRDefault="00EE7A73" w:rsidP="00EE7A73">
            <w:pPr>
              <w:pStyle w:val="BodyText"/>
              <w:spacing w:before="240" w:after="240" w:line="276" w:lineRule="auto"/>
              <w:jc w:val="center"/>
            </w:pPr>
            <w:sdt>
              <w:sdtPr>
                <w:id w:val="599838342"/>
                <w:placeholder>
                  <w:docPart w:val="7C9795919F974065B8F003883CEDA7AA"/>
                </w:placeholder>
                <w:showingPlcHdr/>
                <w:dropDownList>
                  <w:listItem w:value="Choose an item."/>
                  <w:listItem w:displayText="1" w:value="1"/>
                  <w:listItem w:displayText="2" w:value="2"/>
                  <w:listItem w:displayText="4" w:value="4"/>
                  <w:listItem w:displayText="8" w:value="8"/>
                  <w:listItem w:displayText="16" w:value="16"/>
                  <w:listItem w:displayText="32" w:value="32"/>
                  <w:listItem w:displayText="64" w:value="64"/>
                  <w:listItem w:displayText="128" w:value="128"/>
                </w:dropDownList>
              </w:sdtPr>
              <w:sdtContent>
                <w:r w:rsidRPr="00185B8B">
                  <w:rPr>
                    <w:rStyle w:val="PlaceholderText"/>
                    <w:color w:val="auto"/>
                  </w:rPr>
                  <w:t>Choose an item.</w:t>
                </w:r>
              </w:sdtContent>
            </w:sdt>
          </w:p>
        </w:tc>
        <w:sdt>
          <w:sdtPr>
            <w:id w:val="2130972515"/>
            <w:placeholder>
              <w:docPart w:val="BDE0CDE6602E4D5E96701F8DA714021A"/>
            </w:placeholder>
            <w:showingPlcHdr/>
            <w:dropDownList>
              <w:listItem w:value="Choose an item."/>
              <w:listItem w:displayText="2" w:value="2"/>
              <w:listItem w:displayText="4" w:value="4"/>
              <w:listItem w:displayText="8" w:value="8"/>
              <w:listItem w:displayText="16" w:value="16"/>
              <w:listItem w:displayText="32" w:value="32"/>
              <w:listItem w:displayText="64" w:value="64"/>
              <w:listItem w:displayText="128" w:value="128"/>
              <w:listItem w:displayText="256" w:value="256"/>
              <w:listItem w:displayText="512" w:value="512"/>
              <w:listItem w:displayText="1024" w:value="1024"/>
            </w:dropDownList>
          </w:sdtPr>
          <w:sdtContent>
            <w:tc>
              <w:tcPr>
                <w:tcW w:w="649" w:type="pct"/>
                <w:shd w:val="clear" w:color="auto" w:fill="FFE199"/>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tc>
          <w:tcPr>
            <w:tcW w:w="827" w:type="pct"/>
            <w:shd w:val="clear" w:color="auto" w:fill="FFE199"/>
            <w:vAlign w:val="center"/>
          </w:tcPr>
          <w:p w:rsidR="00EE7A73" w:rsidRPr="00185B8B" w:rsidRDefault="00EE7A73" w:rsidP="00EE7A73">
            <w:pPr>
              <w:spacing w:before="240" w:line="276" w:lineRule="auto"/>
              <w:jc w:val="center"/>
            </w:pPr>
            <w:sdt>
              <w:sdtPr>
                <w:id w:val="-73591266"/>
                <w:placeholder>
                  <w:docPart w:val="9DA480133690491A9C4F56DAF1C0A201"/>
                </w:placeholder>
                <w:showingPlcHdr/>
                <w:dropDownList>
                  <w:listItem w:value="Choose an item."/>
                  <w:listItem w:displayText="50 GB HDD" w:value="50 GB HDD"/>
                  <w:listItem w:displayText="50 GB SSD" w:value="50 GB SSD"/>
                </w:dropDownList>
              </w:sdtPr>
              <w:sdtContent>
                <w:r w:rsidRPr="00185B8B">
                  <w:rPr>
                    <w:rStyle w:val="PlaceholderText"/>
                    <w:color w:val="auto"/>
                  </w:rPr>
                  <w:t>Choose an item.</w:t>
                </w:r>
              </w:sdtContent>
            </w:sdt>
          </w:p>
        </w:tc>
        <w:sdt>
          <w:sdtPr>
            <w:id w:val="-1801758354"/>
            <w:placeholder>
              <w:docPart w:val="B9345F05AABF43099F494020D4B9029E"/>
            </w:placeholder>
            <w:showingPlcHdr/>
            <w:dropDownList>
              <w:listItem w:value="Choose an item."/>
              <w:listItem w:displayText="Upto Year 2018" w:value="Upto Year 2018"/>
              <w:listItem w:displayText="Beyond Year 2018" w:value="Beyond Year 2018"/>
            </w:dropDownList>
          </w:sdtPr>
          <w:sdtContent>
            <w:tc>
              <w:tcPr>
                <w:tcW w:w="797" w:type="pct"/>
                <w:shd w:val="clear" w:color="auto" w:fill="FFE199"/>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sdt>
          <w:sdtPr>
            <w:id w:val="1314904616"/>
            <w:placeholder>
              <w:docPart w:val="8810ACDA52F44C2CB872A68698C047AD"/>
            </w:placeholder>
            <w:showingPlcHdr/>
            <w:dropDownList>
              <w:listItem w:value="Choose an item."/>
              <w:listItem w:displayText="1:1" w:value="1:1"/>
              <w:listItem w:displayText="1:2" w:value="1:2"/>
              <w:listItem w:displayText="1:3" w:value="1:3"/>
              <w:listItem w:displayText="1:4" w:value="1:4"/>
            </w:dropDownList>
          </w:sdtPr>
          <w:sdtContent>
            <w:tc>
              <w:tcPr>
                <w:tcW w:w="818" w:type="pct"/>
                <w:shd w:val="clear" w:color="auto" w:fill="FFE199"/>
                <w:vAlign w:val="center"/>
              </w:tcPr>
              <w:p w:rsidR="00EE7A73" w:rsidRPr="00185B8B" w:rsidRDefault="00EE7A73" w:rsidP="00EE7A73">
                <w:pPr>
                  <w:pStyle w:val="BodyText"/>
                  <w:spacing w:before="240" w:after="240" w:line="276" w:lineRule="auto"/>
                </w:pPr>
                <w:r w:rsidRPr="00185B8B">
                  <w:rPr>
                    <w:rStyle w:val="PlaceholderText"/>
                    <w:color w:val="auto"/>
                  </w:rPr>
                  <w:t>Choose an item.</w:t>
                </w:r>
              </w:p>
            </w:tc>
          </w:sdtContent>
        </w:sdt>
      </w:tr>
    </w:tbl>
    <w:p w:rsidR="005535BC" w:rsidRPr="00185B8B" w:rsidRDefault="005535BC" w:rsidP="005535BC">
      <w:pPr>
        <w:pStyle w:val="BodyText"/>
        <w:spacing w:before="240" w:after="240" w:line="276" w:lineRule="auto"/>
      </w:pPr>
      <w:r w:rsidRPr="00185B8B">
        <w:rPr>
          <w:vertAlign w:val="superscript"/>
        </w:rPr>
        <w:t>1</w:t>
      </w:r>
      <w:r w:rsidRPr="00185B8B">
        <w:t xml:space="preserve"> For the above configuration of database as a service, hourly, monthly and yearly prices shall be discovered. </w:t>
      </w:r>
    </w:p>
    <w:p w:rsidR="005535BC" w:rsidRPr="00185B8B" w:rsidRDefault="005535BC" w:rsidP="005535BC">
      <w:pPr>
        <w:pStyle w:val="BodyText"/>
        <w:spacing w:before="240" w:after="240" w:line="276" w:lineRule="auto"/>
      </w:pPr>
      <w:r w:rsidRPr="00185B8B">
        <w:t>For additional managed databases services, please refer “Advanced Cloud Services” section of this document.</w:t>
      </w:r>
    </w:p>
    <w:p w:rsidR="005535BC" w:rsidRPr="00185B8B" w:rsidRDefault="005535BC" w:rsidP="00C95FD0">
      <w:pPr>
        <w:pStyle w:val="Heading3"/>
        <w:numPr>
          <w:ilvl w:val="2"/>
          <w:numId w:val="61"/>
        </w:numPr>
      </w:pPr>
      <w:bookmarkStart w:id="277" w:name="_Toc534905486"/>
      <w:bookmarkStart w:id="278" w:name="_Toc534906516"/>
      <w:bookmarkStart w:id="279" w:name="_Toc534907009"/>
      <w:bookmarkStart w:id="280" w:name="_Toc534971201"/>
      <w:bookmarkStart w:id="281" w:name="_Toc534971706"/>
      <w:bookmarkStart w:id="282" w:name="_Toc534972210"/>
      <w:bookmarkStart w:id="283" w:name="_Toc534972713"/>
      <w:bookmarkStart w:id="284" w:name="_Toc534985643"/>
      <w:bookmarkStart w:id="285" w:name="_Toc535234173"/>
      <w:bookmarkStart w:id="286" w:name="_Toc535241653"/>
      <w:bookmarkStart w:id="287" w:name="_Toc535243229"/>
      <w:bookmarkStart w:id="288" w:name="_Toc535337921"/>
      <w:bookmarkStart w:id="289" w:name="_Toc535338602"/>
      <w:bookmarkStart w:id="290" w:name="_Toc535509174"/>
      <w:bookmarkStart w:id="291" w:name="_Toc535577016"/>
      <w:bookmarkStart w:id="292" w:name="_Toc535577704"/>
      <w:bookmarkStart w:id="293" w:name="_Toc534820385"/>
      <w:bookmarkStart w:id="294" w:name="_Toc534905830"/>
      <w:bookmarkStart w:id="295" w:name="_Toc534906860"/>
      <w:bookmarkStart w:id="296" w:name="_Toc534907353"/>
      <w:bookmarkStart w:id="297" w:name="_Toc534971545"/>
      <w:bookmarkStart w:id="298" w:name="_Toc534972050"/>
      <w:bookmarkStart w:id="299" w:name="_Toc534972554"/>
      <w:bookmarkStart w:id="300" w:name="_Toc534973057"/>
      <w:bookmarkStart w:id="301" w:name="_Toc534985987"/>
      <w:bookmarkStart w:id="302" w:name="_Toc535234517"/>
      <w:bookmarkStart w:id="303" w:name="_Toc535241997"/>
      <w:bookmarkStart w:id="304" w:name="_Toc535243573"/>
      <w:bookmarkStart w:id="305" w:name="_Toc535338265"/>
      <w:bookmarkStart w:id="306" w:name="_Toc535338946"/>
      <w:bookmarkStart w:id="307" w:name="_Toc535509518"/>
      <w:bookmarkStart w:id="308" w:name="_Toc535577360"/>
      <w:bookmarkStart w:id="309" w:name="_Toc535578048"/>
      <w:bookmarkStart w:id="310" w:name="_Toc5790746"/>
      <w:bookmarkStart w:id="311" w:name="_Toc39790410"/>
      <w:bookmarkStart w:id="312" w:name="_Toc73355855"/>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185B8B">
        <w:t>Network Services</w:t>
      </w:r>
      <w:bookmarkEnd w:id="310"/>
      <w:bookmarkEnd w:id="311"/>
      <w:bookmarkEnd w:id="312"/>
    </w:p>
    <w:p w:rsidR="005535BC" w:rsidRPr="00185B8B" w:rsidRDefault="005535BC" w:rsidP="00C95FD0">
      <w:pPr>
        <w:pStyle w:val="Heading4"/>
        <w:numPr>
          <w:ilvl w:val="0"/>
          <w:numId w:val="66"/>
        </w:numPr>
        <w:tabs>
          <w:tab w:val="left" w:pos="2520"/>
        </w:tabs>
        <w:spacing w:before="240" w:after="240" w:line="276" w:lineRule="auto"/>
        <w:rPr>
          <w:b/>
          <w:iCs w:val="0"/>
          <w:color w:val="auto"/>
          <w:sz w:val="24"/>
        </w:rPr>
      </w:pPr>
      <w:bookmarkStart w:id="313" w:name="_Toc5790747"/>
      <w:r w:rsidRPr="00185B8B">
        <w:rPr>
          <w:b/>
          <w:iCs w:val="0"/>
          <w:color w:val="auto"/>
          <w:sz w:val="24"/>
        </w:rPr>
        <w:t>Virtual Network</w:t>
      </w:r>
      <w:bookmarkEnd w:id="313"/>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86"/>
        <w:gridCol w:w="2878"/>
        <w:gridCol w:w="3420"/>
        <w:gridCol w:w="6606"/>
      </w:tblGrid>
      <w:tr w:rsidR="005535BC" w:rsidRPr="0003773E" w:rsidTr="007D73E1">
        <w:trPr>
          <w:trHeight w:val="813"/>
        </w:trPr>
        <w:tc>
          <w:tcPr>
            <w:tcW w:w="355"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036"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p>
        </w:tc>
        <w:tc>
          <w:tcPr>
            <w:tcW w:w="1231" w:type="pct"/>
            <w:tcBorders>
              <w:top w:val="single" w:sz="4" w:space="0" w:color="FFFFFF"/>
              <w:left w:val="single" w:sz="4" w:space="0" w:color="FFFFFF"/>
              <w:right w:val="nil"/>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w:t>
            </w:r>
          </w:p>
        </w:tc>
        <w:tc>
          <w:tcPr>
            <w:tcW w:w="2378"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p>
        </w:tc>
      </w:tr>
      <w:tr w:rsidR="005535BC" w:rsidRPr="0003773E" w:rsidTr="007D73E1">
        <w:tc>
          <w:tcPr>
            <w:tcW w:w="355" w:type="pct"/>
            <w:tcBorders>
              <w:left w:val="single" w:sz="4" w:space="0" w:color="FFFFFF"/>
              <w:bottom w:val="single" w:sz="4" w:space="0" w:color="FFFFFF"/>
            </w:tcBorders>
            <w:shd w:val="clear" w:color="auto" w:fill="FFD366"/>
            <w:vAlign w:val="center"/>
          </w:tcPr>
          <w:p w:rsidR="005535BC" w:rsidRPr="0003773E" w:rsidRDefault="005535BC" w:rsidP="007D73E1">
            <w:pPr>
              <w:pStyle w:val="BodyText"/>
              <w:spacing w:before="240" w:after="240" w:line="276" w:lineRule="auto"/>
              <w:jc w:val="center"/>
              <w:rPr>
                <w:b/>
                <w:bCs/>
              </w:rPr>
            </w:pPr>
            <w:r w:rsidRPr="0003773E">
              <w:rPr>
                <w:b/>
                <w:bCs/>
              </w:rPr>
              <w:t>1</w:t>
            </w:r>
          </w:p>
        </w:tc>
        <w:tc>
          <w:tcPr>
            <w:tcW w:w="1036" w:type="pct"/>
            <w:shd w:val="clear" w:color="auto" w:fill="FFD366"/>
            <w:vAlign w:val="center"/>
          </w:tcPr>
          <w:p w:rsidR="005535BC" w:rsidRPr="0003773E" w:rsidRDefault="005535BC" w:rsidP="007D73E1">
            <w:pPr>
              <w:pStyle w:val="BodyText"/>
              <w:spacing w:before="240" w:after="240" w:line="276" w:lineRule="auto"/>
            </w:pPr>
            <w:r w:rsidRPr="0003773E">
              <w:t>Virtual Network</w:t>
            </w:r>
          </w:p>
        </w:tc>
        <w:tc>
          <w:tcPr>
            <w:tcW w:w="1231" w:type="pct"/>
            <w:shd w:val="clear" w:color="auto" w:fill="FFD366"/>
            <w:vAlign w:val="center"/>
          </w:tcPr>
          <w:p w:rsidR="005535BC" w:rsidRPr="0003773E" w:rsidRDefault="005535BC" w:rsidP="007D73E1">
            <w:pPr>
              <w:pStyle w:val="BodyText"/>
              <w:spacing w:before="240" w:after="240" w:line="276" w:lineRule="auto"/>
            </w:pPr>
            <w:r w:rsidRPr="0003773E">
              <w:t xml:space="preserve">This service may be used to logically segregate the computing resources, such as virtual machines, databases, etc., within a CSP’s cloud environment. </w:t>
            </w:r>
          </w:p>
        </w:tc>
        <w:tc>
          <w:tcPr>
            <w:tcW w:w="2378" w:type="pct"/>
            <w:shd w:val="clear" w:color="auto" w:fill="FFD366"/>
            <w:vAlign w:val="center"/>
          </w:tcPr>
          <w:p w:rsidR="005535BC" w:rsidRPr="0003773E" w:rsidRDefault="005535BC" w:rsidP="007D73E1">
            <w:pPr>
              <w:pStyle w:val="BodyText"/>
              <w:spacing w:before="240" w:after="240" w:line="276" w:lineRule="auto"/>
            </w:pPr>
            <w:r w:rsidRPr="0003773E">
              <w:t>None.</w:t>
            </w:r>
          </w:p>
          <w:p w:rsidR="005535BC" w:rsidRPr="0003773E" w:rsidRDefault="005535BC" w:rsidP="007D73E1">
            <w:pPr>
              <w:pStyle w:val="BodyText"/>
              <w:spacing w:before="240" w:after="240" w:line="276" w:lineRule="auto"/>
            </w:pPr>
            <w:r w:rsidRPr="0003773E">
              <w:t>All CSPs provide virtual network / subnet capability by default to their customers without any extra cost. However, resources used within the virtual network / subnet may be charged by the CSPs.</w:t>
            </w:r>
          </w:p>
        </w:tc>
      </w:tr>
    </w:tbl>
    <w:p w:rsidR="005535BC" w:rsidRPr="00185B8B" w:rsidRDefault="005535BC" w:rsidP="00C95FD0">
      <w:pPr>
        <w:pStyle w:val="Heading4"/>
        <w:numPr>
          <w:ilvl w:val="0"/>
          <w:numId w:val="66"/>
        </w:numPr>
        <w:tabs>
          <w:tab w:val="left" w:pos="2520"/>
        </w:tabs>
        <w:spacing w:before="240" w:after="240" w:line="276" w:lineRule="auto"/>
        <w:rPr>
          <w:b/>
          <w:iCs w:val="0"/>
          <w:color w:val="auto"/>
          <w:sz w:val="24"/>
        </w:rPr>
      </w:pPr>
      <w:bookmarkStart w:id="314" w:name="_Toc5790748"/>
      <w:r w:rsidRPr="00185B8B">
        <w:rPr>
          <w:b/>
          <w:iCs w:val="0"/>
          <w:color w:val="auto"/>
          <w:sz w:val="24"/>
        </w:rPr>
        <w:lastRenderedPageBreak/>
        <w:t>Load Balancer</w:t>
      </w:r>
      <w:bookmarkEnd w:id="314"/>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3"/>
        <w:gridCol w:w="3264"/>
        <w:gridCol w:w="4767"/>
        <w:gridCol w:w="5256"/>
      </w:tblGrid>
      <w:tr w:rsidR="005535BC" w:rsidRPr="0003773E" w:rsidTr="00EE7A73">
        <w:trPr>
          <w:trHeight w:val="363"/>
          <w:tblHeader/>
        </w:trPr>
        <w:tc>
          <w:tcPr>
            <w:tcW w:w="217"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175"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p>
        </w:tc>
        <w:tc>
          <w:tcPr>
            <w:tcW w:w="1716"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w:t>
            </w:r>
          </w:p>
        </w:tc>
        <w:tc>
          <w:tcPr>
            <w:tcW w:w="1892"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r w:rsidRPr="0003773E">
              <w:rPr>
                <w:b/>
                <w:bCs/>
                <w:vertAlign w:val="superscript"/>
              </w:rPr>
              <w:t>1</w:t>
            </w:r>
          </w:p>
        </w:tc>
      </w:tr>
      <w:tr w:rsidR="005535BC" w:rsidRPr="0003773E" w:rsidTr="00EE7A73">
        <w:trPr>
          <w:trHeight w:val="363"/>
          <w:tblHeader/>
        </w:trPr>
        <w:tc>
          <w:tcPr>
            <w:tcW w:w="217"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1175"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p>
        </w:tc>
        <w:tc>
          <w:tcPr>
            <w:tcW w:w="1716"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1892"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Cs/>
              </w:rPr>
              <w:t>Throughput (MBPS)</w:t>
            </w:r>
          </w:p>
        </w:tc>
      </w:tr>
      <w:tr w:rsidR="00EE7A73" w:rsidRPr="0003773E" w:rsidTr="00EE7A73">
        <w:tc>
          <w:tcPr>
            <w:tcW w:w="217" w:type="pct"/>
            <w:tcBorders>
              <w:left w:val="single" w:sz="4" w:space="0" w:color="FFFFFF"/>
            </w:tcBorders>
            <w:shd w:val="clear" w:color="auto" w:fill="FFD366"/>
            <w:vAlign w:val="center"/>
          </w:tcPr>
          <w:p w:rsidR="00EE7A73" w:rsidRPr="0003773E" w:rsidRDefault="00EE7A73" w:rsidP="00EE7A73">
            <w:pPr>
              <w:pStyle w:val="BodyText"/>
              <w:spacing w:before="240" w:after="240" w:line="276" w:lineRule="auto"/>
              <w:jc w:val="center"/>
              <w:rPr>
                <w:b/>
                <w:bCs/>
              </w:rPr>
            </w:pPr>
            <w:r w:rsidRPr="0003773E">
              <w:rPr>
                <w:b/>
                <w:bCs/>
              </w:rPr>
              <w:t>1</w:t>
            </w:r>
          </w:p>
        </w:tc>
        <w:tc>
          <w:tcPr>
            <w:tcW w:w="1175" w:type="pct"/>
            <w:shd w:val="clear" w:color="auto" w:fill="FFD366"/>
            <w:vAlign w:val="center"/>
          </w:tcPr>
          <w:p w:rsidR="00EE7A73" w:rsidRPr="0003773E" w:rsidRDefault="00EE7A73" w:rsidP="00EE7A73">
            <w:pPr>
              <w:pStyle w:val="BodyText"/>
              <w:spacing w:before="240" w:after="240" w:line="276" w:lineRule="auto"/>
            </w:pPr>
            <w:r w:rsidRPr="0003773E">
              <w:t>Application Load Balancer (Virtual/Physical)</w:t>
            </w:r>
          </w:p>
        </w:tc>
        <w:tc>
          <w:tcPr>
            <w:tcW w:w="1716" w:type="pct"/>
            <w:shd w:val="clear" w:color="auto" w:fill="FFD366"/>
          </w:tcPr>
          <w:p w:rsidR="00EE7A73" w:rsidRPr="0003773E" w:rsidRDefault="00EE7A73" w:rsidP="00EE7A73">
            <w:pPr>
              <w:pStyle w:val="BodyText"/>
              <w:spacing w:before="240" w:after="240" w:line="276" w:lineRule="auto"/>
            </w:pPr>
            <w:r w:rsidRPr="0003773E">
              <w:t>This service may be used to distribute the traffic across many computing resources within the same site to increase the responsiveness and availability of applications.</w:t>
            </w:r>
          </w:p>
        </w:tc>
        <w:sdt>
          <w:sdtPr>
            <w:id w:val="1368263541"/>
            <w:placeholder>
              <w:docPart w:val="D99A111647C14C2B9BCC2B87963927F8"/>
            </w:placeholder>
            <w:showingPlcHdr/>
            <w:dropDownList>
              <w:listItem w:value="Choose an item."/>
              <w:listItem w:displayText="25" w:value="25"/>
              <w:listItem w:displayText="50" w:value="50"/>
              <w:listItem w:displayText="100" w:value="100"/>
              <w:listItem w:displayText="200" w:value="200"/>
              <w:listItem w:displayText="300" w:value="300"/>
              <w:listItem w:displayText="400" w:value="400"/>
              <w:listItem w:displayText="500" w:value="500"/>
              <w:listItem w:displayText="1000" w:value="1000"/>
              <w:listItem w:displayText="5000" w:value="5000"/>
              <w:listItem w:displayText="10000" w:value="10000"/>
            </w:dropDownList>
          </w:sdtPr>
          <w:sdtContent>
            <w:tc>
              <w:tcPr>
                <w:tcW w:w="1892" w:type="pct"/>
                <w:shd w:val="clear" w:color="auto" w:fill="FFD366"/>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tr>
      <w:tr w:rsidR="00EE7A73" w:rsidRPr="0003773E" w:rsidTr="00EE7A73">
        <w:tc>
          <w:tcPr>
            <w:tcW w:w="217" w:type="pct"/>
            <w:tcBorders>
              <w:left w:val="single" w:sz="4" w:space="0" w:color="FFFFFF"/>
              <w:bottom w:val="single" w:sz="4" w:space="0" w:color="FFFFFF"/>
            </w:tcBorders>
            <w:shd w:val="clear" w:color="auto" w:fill="FFD366"/>
            <w:vAlign w:val="center"/>
          </w:tcPr>
          <w:p w:rsidR="00EE7A73" w:rsidRPr="0003773E" w:rsidRDefault="00EE7A73" w:rsidP="00EE7A73">
            <w:pPr>
              <w:pStyle w:val="BodyText"/>
              <w:spacing w:before="240" w:after="240" w:line="276" w:lineRule="auto"/>
              <w:jc w:val="center"/>
              <w:rPr>
                <w:b/>
                <w:bCs/>
              </w:rPr>
            </w:pPr>
            <w:r w:rsidRPr="0003773E">
              <w:rPr>
                <w:b/>
                <w:bCs/>
              </w:rPr>
              <w:t>2</w:t>
            </w:r>
          </w:p>
        </w:tc>
        <w:tc>
          <w:tcPr>
            <w:tcW w:w="1175" w:type="pct"/>
            <w:shd w:val="clear" w:color="auto" w:fill="FFD366"/>
            <w:vAlign w:val="center"/>
          </w:tcPr>
          <w:p w:rsidR="00EE7A73" w:rsidRPr="0003773E" w:rsidRDefault="00EE7A73" w:rsidP="00EE7A73">
            <w:pPr>
              <w:pStyle w:val="BodyText"/>
              <w:spacing w:before="240" w:after="240" w:line="276" w:lineRule="auto"/>
            </w:pPr>
            <w:r w:rsidRPr="0003773E">
              <w:t>Network Load Balancer (Virtual/Physical)</w:t>
            </w:r>
          </w:p>
        </w:tc>
        <w:tc>
          <w:tcPr>
            <w:tcW w:w="1716" w:type="pct"/>
            <w:shd w:val="clear" w:color="auto" w:fill="FFD366"/>
          </w:tcPr>
          <w:p w:rsidR="00EE7A73" w:rsidRPr="0003773E" w:rsidRDefault="00EE7A73" w:rsidP="00EE7A73">
            <w:pPr>
              <w:pStyle w:val="BodyText"/>
              <w:spacing w:before="240" w:after="240" w:line="276" w:lineRule="auto"/>
            </w:pPr>
            <w:r w:rsidRPr="0003773E">
              <w:t>This service may be used to balance the traffic across two WAN links (two different sites).</w:t>
            </w:r>
          </w:p>
        </w:tc>
        <w:tc>
          <w:tcPr>
            <w:tcW w:w="1892" w:type="pct"/>
            <w:shd w:val="clear" w:color="auto" w:fill="FFD366"/>
            <w:vAlign w:val="center"/>
          </w:tcPr>
          <w:p w:rsidR="00EE7A73" w:rsidRPr="00185B8B" w:rsidRDefault="00EE7A73" w:rsidP="00EE7A73">
            <w:pPr>
              <w:pStyle w:val="BodyText"/>
              <w:spacing w:before="240" w:after="240" w:line="276" w:lineRule="auto"/>
              <w:jc w:val="center"/>
            </w:pPr>
            <w:sdt>
              <w:sdtPr>
                <w:id w:val="-1214805494"/>
                <w:placeholder>
                  <w:docPart w:val="00D7833A394546D3ABA8A09F2C7E45D2"/>
                </w:placeholder>
                <w:showingPlcHdr/>
                <w:dropDownList>
                  <w:listItem w:value="Choose an item."/>
                  <w:listItem w:displayText="25" w:value="25"/>
                  <w:listItem w:displayText="50" w:value="50"/>
                  <w:listItem w:displayText="100" w:value="100"/>
                  <w:listItem w:displayText="200" w:value="200"/>
                  <w:listItem w:displayText="300" w:value="300"/>
                  <w:listItem w:displayText="400" w:value="400"/>
                  <w:listItem w:displayText="500" w:value="500"/>
                  <w:listItem w:displayText="1000" w:value="1000"/>
                  <w:listItem w:displayText="5000" w:value="5000"/>
                  <w:listItem w:displayText="10000" w:value="10000"/>
                </w:dropDownList>
              </w:sdtPr>
              <w:sdtContent>
                <w:r w:rsidRPr="00185B8B">
                  <w:rPr>
                    <w:rStyle w:val="PlaceholderText"/>
                    <w:color w:val="auto"/>
                  </w:rPr>
                  <w:t>Choose an item.</w:t>
                </w:r>
              </w:sdtContent>
            </w:sdt>
          </w:p>
        </w:tc>
      </w:tr>
    </w:tbl>
    <w:p w:rsidR="005535BC" w:rsidRPr="00185B8B" w:rsidRDefault="005535BC" w:rsidP="005535BC">
      <w:pPr>
        <w:pStyle w:val="BodyText"/>
        <w:tabs>
          <w:tab w:val="left" w:pos="5543"/>
        </w:tabs>
        <w:spacing w:before="240" w:after="240" w:line="276" w:lineRule="auto"/>
      </w:pPr>
      <w:r w:rsidRPr="00185B8B">
        <w:rPr>
          <w:vertAlign w:val="superscript"/>
        </w:rPr>
        <w:t>1</w:t>
      </w:r>
      <w:r w:rsidRPr="00185B8B">
        <w:t>Hourly, monthly and yearly prices will be discovered for these configurations of application and network load balancers.</w:t>
      </w:r>
    </w:p>
    <w:p w:rsidR="005535BC" w:rsidRPr="00185B8B" w:rsidRDefault="005535BC" w:rsidP="005535BC">
      <w:pPr>
        <w:pStyle w:val="BodyText"/>
        <w:tabs>
          <w:tab w:val="left" w:pos="5543"/>
        </w:tabs>
        <w:spacing w:before="240" w:after="240" w:line="276" w:lineRule="auto"/>
      </w:pPr>
    </w:p>
    <w:p w:rsidR="005535BC" w:rsidRPr="00185B8B" w:rsidRDefault="005535BC" w:rsidP="00C95FD0">
      <w:pPr>
        <w:pStyle w:val="Heading4"/>
        <w:numPr>
          <w:ilvl w:val="0"/>
          <w:numId w:val="66"/>
        </w:numPr>
        <w:tabs>
          <w:tab w:val="left" w:pos="2520"/>
        </w:tabs>
        <w:spacing w:before="240" w:after="240" w:line="276" w:lineRule="auto"/>
        <w:rPr>
          <w:b/>
          <w:iCs w:val="0"/>
          <w:color w:val="auto"/>
          <w:sz w:val="24"/>
        </w:rPr>
      </w:pPr>
      <w:bookmarkStart w:id="315" w:name="_Toc534905834"/>
      <w:bookmarkStart w:id="316" w:name="_Toc534906864"/>
      <w:bookmarkStart w:id="317" w:name="_Toc534907357"/>
      <w:bookmarkStart w:id="318" w:name="_Toc534971549"/>
      <w:bookmarkStart w:id="319" w:name="_Toc534972054"/>
      <w:bookmarkStart w:id="320" w:name="_Toc534972558"/>
      <w:bookmarkStart w:id="321" w:name="_Toc534973061"/>
      <w:bookmarkStart w:id="322" w:name="_Toc534985991"/>
      <w:bookmarkStart w:id="323" w:name="_Toc535234521"/>
      <w:bookmarkStart w:id="324" w:name="_Toc535242001"/>
      <w:bookmarkStart w:id="325" w:name="_Toc535243577"/>
      <w:bookmarkStart w:id="326" w:name="_Toc535338269"/>
      <w:bookmarkStart w:id="327" w:name="_Toc535338950"/>
      <w:bookmarkStart w:id="328" w:name="_Toc535509522"/>
      <w:bookmarkStart w:id="329" w:name="_Toc535577364"/>
      <w:bookmarkStart w:id="330" w:name="_Toc535578052"/>
      <w:bookmarkStart w:id="331" w:name="_Toc534905840"/>
      <w:bookmarkStart w:id="332" w:name="_Toc534906870"/>
      <w:bookmarkStart w:id="333" w:name="_Toc534907363"/>
      <w:bookmarkStart w:id="334" w:name="_Toc534971555"/>
      <w:bookmarkStart w:id="335" w:name="_Toc534972060"/>
      <w:bookmarkStart w:id="336" w:name="_Toc534972564"/>
      <w:bookmarkStart w:id="337" w:name="_Toc534973067"/>
      <w:bookmarkStart w:id="338" w:name="_Toc534985997"/>
      <w:bookmarkStart w:id="339" w:name="_Toc535234527"/>
      <w:bookmarkStart w:id="340" w:name="_Toc535242007"/>
      <w:bookmarkStart w:id="341" w:name="_Toc535243583"/>
      <w:bookmarkStart w:id="342" w:name="_Toc535338275"/>
      <w:bookmarkStart w:id="343" w:name="_Toc535338956"/>
      <w:bookmarkStart w:id="344" w:name="_Toc535509528"/>
      <w:bookmarkStart w:id="345" w:name="_Toc535577370"/>
      <w:bookmarkStart w:id="346" w:name="_Toc535578058"/>
      <w:bookmarkStart w:id="347" w:name="_Toc534905852"/>
      <w:bookmarkStart w:id="348" w:name="_Toc534906882"/>
      <w:bookmarkStart w:id="349" w:name="_Toc534907375"/>
      <w:bookmarkStart w:id="350" w:name="_Toc534971567"/>
      <w:bookmarkStart w:id="351" w:name="_Toc534972072"/>
      <w:bookmarkStart w:id="352" w:name="_Toc534972576"/>
      <w:bookmarkStart w:id="353" w:name="_Toc534973079"/>
      <w:bookmarkStart w:id="354" w:name="_Toc534986009"/>
      <w:bookmarkStart w:id="355" w:name="_Toc535234539"/>
      <w:bookmarkStart w:id="356" w:name="_Toc535242019"/>
      <w:bookmarkStart w:id="357" w:name="_Toc535243595"/>
      <w:bookmarkStart w:id="358" w:name="_Toc535338287"/>
      <w:bookmarkStart w:id="359" w:name="_Toc535338968"/>
      <w:bookmarkStart w:id="360" w:name="_Toc535509540"/>
      <w:bookmarkStart w:id="361" w:name="_Toc535577382"/>
      <w:bookmarkStart w:id="362" w:name="_Toc535578070"/>
      <w:bookmarkStart w:id="363" w:name="_Toc534905858"/>
      <w:bookmarkStart w:id="364" w:name="_Toc534906888"/>
      <w:bookmarkStart w:id="365" w:name="_Toc534907381"/>
      <w:bookmarkStart w:id="366" w:name="_Toc534971573"/>
      <w:bookmarkStart w:id="367" w:name="_Toc534972078"/>
      <w:bookmarkStart w:id="368" w:name="_Toc534972582"/>
      <w:bookmarkStart w:id="369" w:name="_Toc534973085"/>
      <w:bookmarkStart w:id="370" w:name="_Toc534986015"/>
      <w:bookmarkStart w:id="371" w:name="_Toc535234545"/>
      <w:bookmarkStart w:id="372" w:name="_Toc535242025"/>
      <w:bookmarkStart w:id="373" w:name="_Toc535243601"/>
      <w:bookmarkStart w:id="374" w:name="_Toc535338293"/>
      <w:bookmarkStart w:id="375" w:name="_Toc535338974"/>
      <w:bookmarkStart w:id="376" w:name="_Toc535509546"/>
      <w:bookmarkStart w:id="377" w:name="_Toc535577388"/>
      <w:bookmarkStart w:id="378" w:name="_Toc535578076"/>
      <w:bookmarkStart w:id="379" w:name="_Toc534905864"/>
      <w:bookmarkStart w:id="380" w:name="_Toc534906894"/>
      <w:bookmarkStart w:id="381" w:name="_Toc534907387"/>
      <w:bookmarkStart w:id="382" w:name="_Toc534971579"/>
      <w:bookmarkStart w:id="383" w:name="_Toc534972084"/>
      <w:bookmarkStart w:id="384" w:name="_Toc534972588"/>
      <w:bookmarkStart w:id="385" w:name="_Toc534973091"/>
      <w:bookmarkStart w:id="386" w:name="_Toc534986021"/>
      <w:bookmarkStart w:id="387" w:name="_Toc535234551"/>
      <w:bookmarkStart w:id="388" w:name="_Toc535242031"/>
      <w:bookmarkStart w:id="389" w:name="_Toc535243607"/>
      <w:bookmarkStart w:id="390" w:name="_Toc535338299"/>
      <w:bookmarkStart w:id="391" w:name="_Toc535338980"/>
      <w:bookmarkStart w:id="392" w:name="_Toc535509552"/>
      <w:bookmarkStart w:id="393" w:name="_Toc535577394"/>
      <w:bookmarkStart w:id="394" w:name="_Toc535578082"/>
      <w:bookmarkStart w:id="395" w:name="_Toc5790749"/>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185B8B">
        <w:rPr>
          <w:b/>
          <w:iCs w:val="0"/>
          <w:color w:val="auto"/>
          <w:sz w:val="24"/>
        </w:rPr>
        <w:lastRenderedPageBreak/>
        <w:t>VPN Gateway</w:t>
      </w:r>
      <w:bookmarkEnd w:id="395"/>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78"/>
        <w:gridCol w:w="2386"/>
        <w:gridCol w:w="5850"/>
        <w:gridCol w:w="2431"/>
        <w:gridCol w:w="2645"/>
      </w:tblGrid>
      <w:tr w:rsidR="005535BC" w:rsidRPr="0003773E" w:rsidTr="007D73E1">
        <w:trPr>
          <w:trHeight w:val="363"/>
          <w:tblHeader/>
        </w:trPr>
        <w:tc>
          <w:tcPr>
            <w:tcW w:w="208"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859"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p>
        </w:tc>
        <w:tc>
          <w:tcPr>
            <w:tcW w:w="2106"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w:t>
            </w:r>
          </w:p>
        </w:tc>
        <w:tc>
          <w:tcPr>
            <w:tcW w:w="1827" w:type="pct"/>
            <w:gridSpan w:val="2"/>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r w:rsidRPr="0003773E">
              <w:rPr>
                <w:b/>
                <w:bCs/>
                <w:vertAlign w:val="superscript"/>
              </w:rPr>
              <w:t>1</w:t>
            </w:r>
          </w:p>
        </w:tc>
      </w:tr>
      <w:tr w:rsidR="005535BC" w:rsidRPr="0003773E" w:rsidTr="007D73E1">
        <w:trPr>
          <w:trHeight w:val="363"/>
          <w:tblHeader/>
        </w:trPr>
        <w:tc>
          <w:tcPr>
            <w:tcW w:w="208"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859"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p>
        </w:tc>
        <w:tc>
          <w:tcPr>
            <w:tcW w:w="2106"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875"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Cs/>
              </w:rPr>
              <w:t>Bandwidth (Mbps)</w:t>
            </w:r>
          </w:p>
        </w:tc>
        <w:tc>
          <w:tcPr>
            <w:tcW w:w="952"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Cs/>
              </w:rPr>
              <w:t>No. of Site to Site Connections Required</w:t>
            </w:r>
          </w:p>
        </w:tc>
      </w:tr>
      <w:tr w:rsidR="00EE7A73" w:rsidRPr="0003773E" w:rsidTr="007D73E1">
        <w:tc>
          <w:tcPr>
            <w:tcW w:w="208" w:type="pct"/>
            <w:tcBorders>
              <w:left w:val="single" w:sz="4" w:space="0" w:color="FFFFFF"/>
              <w:bottom w:val="single" w:sz="4" w:space="0" w:color="FFFFFF"/>
            </w:tcBorders>
            <w:shd w:val="clear" w:color="auto" w:fill="FFD366"/>
            <w:vAlign w:val="center"/>
          </w:tcPr>
          <w:p w:rsidR="00EE7A73" w:rsidRPr="0003773E" w:rsidRDefault="00EE7A73" w:rsidP="00EE7A73">
            <w:pPr>
              <w:pStyle w:val="BodyText"/>
              <w:spacing w:before="240" w:after="240" w:line="276" w:lineRule="auto"/>
              <w:jc w:val="center"/>
              <w:rPr>
                <w:b/>
                <w:bCs/>
              </w:rPr>
            </w:pPr>
            <w:r w:rsidRPr="0003773E">
              <w:rPr>
                <w:b/>
                <w:bCs/>
              </w:rPr>
              <w:t>1</w:t>
            </w:r>
          </w:p>
        </w:tc>
        <w:tc>
          <w:tcPr>
            <w:tcW w:w="859" w:type="pct"/>
            <w:shd w:val="clear" w:color="auto" w:fill="FFD366"/>
            <w:vAlign w:val="center"/>
          </w:tcPr>
          <w:p w:rsidR="00EE7A73" w:rsidRPr="0003773E" w:rsidRDefault="00EE7A73" w:rsidP="00EE7A73">
            <w:pPr>
              <w:pStyle w:val="BodyText"/>
              <w:spacing w:before="240" w:after="240" w:line="276" w:lineRule="auto"/>
            </w:pPr>
            <w:r w:rsidRPr="0003773E">
              <w:t>VPN Gateway – Site to Site Connection</w:t>
            </w:r>
          </w:p>
        </w:tc>
        <w:tc>
          <w:tcPr>
            <w:tcW w:w="2106" w:type="pct"/>
            <w:shd w:val="clear" w:color="auto" w:fill="FFD366"/>
          </w:tcPr>
          <w:p w:rsidR="00EE7A73" w:rsidRPr="0003773E" w:rsidRDefault="00EE7A73" w:rsidP="00EE7A73">
            <w:pPr>
              <w:pStyle w:val="BodyText"/>
              <w:spacing w:before="240" w:after="240" w:line="276" w:lineRule="auto"/>
            </w:pPr>
            <w:r w:rsidRPr="0003773E">
              <w:t>This service may be used to establish secure site to site connectivity between the subnets in CSP’s environment and Government Organization’s on-premises IT infrastructure. It can also be used to provide site to site connectivity two different subnets within the CSP’s Cloud environment.</w:t>
            </w:r>
          </w:p>
        </w:tc>
        <w:sdt>
          <w:sdtPr>
            <w:id w:val="1878206418"/>
            <w:placeholder>
              <w:docPart w:val="A969C74E910A440A86D345BF38870208"/>
            </w:placeholder>
            <w:showingPlcHdr/>
            <w:dropDownList>
              <w:listItem w:value="Choose an item."/>
              <w:listItem w:displayText="50" w:value="50"/>
              <w:listItem w:displayText="100" w:value="100"/>
              <w:listItem w:displayText="200" w:value="200"/>
              <w:listItem w:displayText="500" w:value="500"/>
              <w:listItem w:displayText="1000" w:value="1000"/>
              <w:listItem w:displayText="5000" w:value="5000"/>
              <w:listItem w:displayText="10000" w:value="10000"/>
              <w:listItem w:displayText="More than 10000" w:value="More than 10000"/>
            </w:dropDownList>
          </w:sdtPr>
          <w:sdtContent>
            <w:tc>
              <w:tcPr>
                <w:tcW w:w="875" w:type="pct"/>
                <w:shd w:val="clear" w:color="auto" w:fill="FFD366"/>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sdt>
          <w:sdtPr>
            <w:id w:val="1600071260"/>
            <w:placeholder>
              <w:docPart w:val="2ACF7D233409480383FCFF7FC2A080C2"/>
            </w:placeholder>
            <w:showingPlcHdr/>
            <w:dropDownList>
              <w:listItem w:value="Choose an item."/>
              <w:listItem w:displayText="Up to 10" w:value="Up to 10"/>
              <w:listItem w:displayText="11 - 30" w:value="11 - 30"/>
            </w:dropDownList>
          </w:sdtPr>
          <w:sdtContent>
            <w:tc>
              <w:tcPr>
                <w:tcW w:w="952" w:type="pct"/>
                <w:shd w:val="clear" w:color="auto" w:fill="FFD366"/>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tr>
    </w:tbl>
    <w:p w:rsidR="005535BC" w:rsidRPr="00185B8B" w:rsidRDefault="005535BC" w:rsidP="005535BC">
      <w:pPr>
        <w:pStyle w:val="BodyText"/>
        <w:spacing w:before="240" w:after="240" w:line="276" w:lineRule="auto"/>
      </w:pPr>
      <w:r w:rsidRPr="00185B8B">
        <w:rPr>
          <w:vertAlign w:val="superscript"/>
        </w:rPr>
        <w:t>1</w:t>
      </w:r>
      <w:r w:rsidRPr="00185B8B">
        <w:t xml:space="preserve"> For the bandwidth mentioned above, price per site to site connection for each of the two ranges specified will be discovered. </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77"/>
        <w:gridCol w:w="2389"/>
        <w:gridCol w:w="5848"/>
        <w:gridCol w:w="2431"/>
        <w:gridCol w:w="2645"/>
      </w:tblGrid>
      <w:tr w:rsidR="005535BC" w:rsidRPr="0003773E" w:rsidTr="007D73E1">
        <w:trPr>
          <w:trHeight w:val="363"/>
          <w:tblHeader/>
        </w:trPr>
        <w:tc>
          <w:tcPr>
            <w:tcW w:w="208"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860"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p>
        </w:tc>
        <w:tc>
          <w:tcPr>
            <w:tcW w:w="2105"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w:t>
            </w:r>
          </w:p>
        </w:tc>
        <w:tc>
          <w:tcPr>
            <w:tcW w:w="1827" w:type="pct"/>
            <w:gridSpan w:val="2"/>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r w:rsidRPr="0003773E">
              <w:rPr>
                <w:b/>
                <w:bCs/>
                <w:vertAlign w:val="superscript"/>
              </w:rPr>
              <w:t>1</w:t>
            </w:r>
          </w:p>
        </w:tc>
      </w:tr>
      <w:tr w:rsidR="005535BC" w:rsidRPr="0003773E" w:rsidTr="007D73E1">
        <w:trPr>
          <w:trHeight w:val="363"/>
          <w:tblHeader/>
        </w:trPr>
        <w:tc>
          <w:tcPr>
            <w:tcW w:w="208"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860"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color w:val="FFFFFF"/>
              </w:rPr>
            </w:pPr>
          </w:p>
        </w:tc>
        <w:tc>
          <w:tcPr>
            <w:tcW w:w="2105"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color w:val="FFFFFF"/>
              </w:rPr>
            </w:pPr>
          </w:p>
        </w:tc>
        <w:tc>
          <w:tcPr>
            <w:tcW w:w="875"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color w:val="FFFFFF"/>
              </w:rPr>
            </w:pPr>
            <w:r w:rsidRPr="0003773E">
              <w:rPr>
                <w:b/>
                <w:bCs/>
                <w:color w:val="FFFFFF"/>
              </w:rPr>
              <w:t>Bandwidth (Mbps)</w:t>
            </w:r>
          </w:p>
        </w:tc>
        <w:tc>
          <w:tcPr>
            <w:tcW w:w="952"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color w:val="FFFFFF"/>
              </w:rPr>
            </w:pPr>
            <w:r w:rsidRPr="0003773E">
              <w:rPr>
                <w:b/>
                <w:bCs/>
                <w:color w:val="FFFFFF"/>
              </w:rPr>
              <w:t>No. of Point to Site Connections Required</w:t>
            </w:r>
          </w:p>
        </w:tc>
      </w:tr>
      <w:tr w:rsidR="00EE7A73" w:rsidRPr="0003773E" w:rsidTr="007D73E1">
        <w:tc>
          <w:tcPr>
            <w:tcW w:w="208" w:type="pct"/>
            <w:tcBorders>
              <w:left w:val="single" w:sz="4" w:space="0" w:color="FFFFFF"/>
              <w:bottom w:val="single" w:sz="4" w:space="0" w:color="FFFFFF"/>
            </w:tcBorders>
            <w:shd w:val="clear" w:color="auto" w:fill="FFD366"/>
            <w:vAlign w:val="center"/>
          </w:tcPr>
          <w:p w:rsidR="00EE7A73" w:rsidRPr="0003773E" w:rsidRDefault="00EE7A73" w:rsidP="00EE7A73">
            <w:pPr>
              <w:pStyle w:val="BodyText"/>
              <w:spacing w:before="240" w:after="240" w:line="276" w:lineRule="auto"/>
              <w:jc w:val="center"/>
              <w:rPr>
                <w:b/>
                <w:bCs/>
              </w:rPr>
            </w:pPr>
            <w:r w:rsidRPr="0003773E">
              <w:rPr>
                <w:b/>
                <w:bCs/>
              </w:rPr>
              <w:t>2</w:t>
            </w:r>
          </w:p>
        </w:tc>
        <w:tc>
          <w:tcPr>
            <w:tcW w:w="860" w:type="pct"/>
            <w:shd w:val="clear" w:color="auto" w:fill="FFD366"/>
            <w:vAlign w:val="center"/>
          </w:tcPr>
          <w:p w:rsidR="00EE7A73" w:rsidRPr="0003773E" w:rsidRDefault="00EE7A73" w:rsidP="00EE7A73">
            <w:pPr>
              <w:pStyle w:val="BodyText"/>
              <w:spacing w:before="240" w:after="240" w:line="276" w:lineRule="auto"/>
            </w:pPr>
            <w:r w:rsidRPr="0003773E">
              <w:t>VPN Gateway – Point to Site Connection</w:t>
            </w:r>
          </w:p>
        </w:tc>
        <w:tc>
          <w:tcPr>
            <w:tcW w:w="2105" w:type="pct"/>
            <w:shd w:val="clear" w:color="auto" w:fill="FFD366"/>
          </w:tcPr>
          <w:p w:rsidR="00EE7A73" w:rsidRPr="0003773E" w:rsidRDefault="00EE7A73" w:rsidP="00EE7A73">
            <w:pPr>
              <w:pStyle w:val="BodyText"/>
              <w:spacing w:before="240" w:after="240" w:line="276" w:lineRule="auto"/>
            </w:pPr>
            <w:r w:rsidRPr="0003773E">
              <w:t>This service may be used to establish a secure point to site connection between an individual client computer and a subnet in CSP’s environment.</w:t>
            </w:r>
          </w:p>
        </w:tc>
        <w:sdt>
          <w:sdtPr>
            <w:id w:val="2028899466"/>
            <w:placeholder>
              <w:docPart w:val="D265457F3F5B47B09E114E48C680BD4D"/>
            </w:placeholder>
            <w:showingPlcHdr/>
            <w:dropDownList>
              <w:listItem w:value="Choose an item."/>
              <w:listItem w:displayText="50" w:value="50"/>
              <w:listItem w:displayText="100" w:value="100"/>
              <w:listItem w:displayText="200" w:value="200"/>
              <w:listItem w:displayText="500" w:value="500"/>
              <w:listItem w:displayText="1000" w:value="1000"/>
              <w:listItem w:displayText="5000" w:value="5000"/>
              <w:listItem w:displayText="10000" w:value="10000"/>
              <w:listItem w:displayText="More than 10000" w:value="More than 10000"/>
            </w:dropDownList>
          </w:sdtPr>
          <w:sdtContent>
            <w:tc>
              <w:tcPr>
                <w:tcW w:w="875" w:type="pct"/>
                <w:shd w:val="clear" w:color="auto" w:fill="FFD366"/>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sdt>
          <w:sdtPr>
            <w:id w:val="-586234421"/>
            <w:placeholder>
              <w:docPart w:val="818FB85AAB804E31991C21072AE6505F"/>
            </w:placeholder>
            <w:showingPlcHdr/>
            <w:dropDownList>
              <w:listItem w:value="Choose an item."/>
              <w:listItem w:displayText="Up to 128" w:value="Up to 128"/>
              <w:listItem w:displayText="More than 128" w:value="More than 128"/>
            </w:dropDownList>
          </w:sdtPr>
          <w:sdtContent>
            <w:tc>
              <w:tcPr>
                <w:tcW w:w="952" w:type="pct"/>
                <w:shd w:val="clear" w:color="auto" w:fill="FFD366"/>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tr>
    </w:tbl>
    <w:p w:rsidR="005535BC" w:rsidRPr="00185B8B" w:rsidRDefault="005535BC" w:rsidP="005535BC">
      <w:pPr>
        <w:pStyle w:val="BodyText"/>
        <w:spacing w:before="240" w:after="240" w:line="276" w:lineRule="auto"/>
      </w:pPr>
      <w:r w:rsidRPr="00185B8B">
        <w:rPr>
          <w:vertAlign w:val="superscript"/>
        </w:rPr>
        <w:t>1</w:t>
      </w:r>
      <w:r w:rsidRPr="00185B8B">
        <w:t xml:space="preserve"> For the bandwidth mentioned above, price per point to site connection for each of the two ranges specified will be discovered. </w:t>
      </w:r>
    </w:p>
    <w:p w:rsidR="005535BC" w:rsidRPr="00185B8B" w:rsidRDefault="005535BC" w:rsidP="005535BC">
      <w:pPr>
        <w:pStyle w:val="BodyText"/>
        <w:spacing w:before="240" w:after="240" w:line="276" w:lineRule="auto"/>
      </w:pPr>
    </w:p>
    <w:p w:rsidR="005535BC" w:rsidRPr="00185B8B" w:rsidRDefault="005535BC" w:rsidP="00C95FD0">
      <w:pPr>
        <w:pStyle w:val="Heading4"/>
        <w:numPr>
          <w:ilvl w:val="0"/>
          <w:numId w:val="66"/>
        </w:numPr>
        <w:tabs>
          <w:tab w:val="left" w:pos="2520"/>
        </w:tabs>
        <w:spacing w:before="240" w:after="240" w:line="276" w:lineRule="auto"/>
        <w:rPr>
          <w:b/>
          <w:iCs w:val="0"/>
          <w:color w:val="auto"/>
          <w:sz w:val="24"/>
        </w:rPr>
      </w:pPr>
      <w:bookmarkStart w:id="396" w:name="_Toc535242038"/>
      <w:bookmarkStart w:id="397" w:name="_Toc535243614"/>
      <w:bookmarkStart w:id="398" w:name="_Toc535338306"/>
      <w:bookmarkStart w:id="399" w:name="_Toc535338987"/>
      <w:bookmarkStart w:id="400" w:name="_Toc535509559"/>
      <w:bookmarkStart w:id="401" w:name="_Toc535577401"/>
      <w:bookmarkStart w:id="402" w:name="_Toc535578089"/>
      <w:bookmarkStart w:id="403" w:name="_Toc535242039"/>
      <w:bookmarkStart w:id="404" w:name="_Toc535243615"/>
      <w:bookmarkStart w:id="405" w:name="_Toc535338307"/>
      <w:bookmarkStart w:id="406" w:name="_Toc535338988"/>
      <w:bookmarkStart w:id="407" w:name="_Toc535509560"/>
      <w:bookmarkStart w:id="408" w:name="_Toc535577402"/>
      <w:bookmarkStart w:id="409" w:name="_Toc535578090"/>
      <w:bookmarkStart w:id="410" w:name="_Toc535242045"/>
      <w:bookmarkStart w:id="411" w:name="_Toc535243621"/>
      <w:bookmarkStart w:id="412" w:name="_Toc535338313"/>
      <w:bookmarkStart w:id="413" w:name="_Toc535338994"/>
      <w:bookmarkStart w:id="414" w:name="_Toc535509566"/>
      <w:bookmarkStart w:id="415" w:name="_Toc535577408"/>
      <w:bookmarkStart w:id="416" w:name="_Toc535578096"/>
      <w:bookmarkStart w:id="417" w:name="_Toc535242057"/>
      <w:bookmarkStart w:id="418" w:name="_Toc535243633"/>
      <w:bookmarkStart w:id="419" w:name="_Toc535338325"/>
      <w:bookmarkStart w:id="420" w:name="_Toc535339006"/>
      <w:bookmarkStart w:id="421" w:name="_Toc535509578"/>
      <w:bookmarkStart w:id="422" w:name="_Toc535577420"/>
      <w:bookmarkStart w:id="423" w:name="_Toc535578108"/>
      <w:bookmarkStart w:id="424" w:name="_Toc535242063"/>
      <w:bookmarkStart w:id="425" w:name="_Toc535243639"/>
      <w:bookmarkStart w:id="426" w:name="_Toc535338331"/>
      <w:bookmarkStart w:id="427" w:name="_Toc535339012"/>
      <w:bookmarkStart w:id="428" w:name="_Toc535509584"/>
      <w:bookmarkStart w:id="429" w:name="_Toc535577426"/>
      <w:bookmarkStart w:id="430" w:name="_Toc535578114"/>
      <w:bookmarkStart w:id="431" w:name="_Toc535242069"/>
      <w:bookmarkStart w:id="432" w:name="_Toc535243645"/>
      <w:bookmarkStart w:id="433" w:name="_Toc535338337"/>
      <w:bookmarkStart w:id="434" w:name="_Toc535339018"/>
      <w:bookmarkStart w:id="435" w:name="_Toc535509590"/>
      <w:bookmarkStart w:id="436" w:name="_Toc535577432"/>
      <w:bookmarkStart w:id="437" w:name="_Toc535578120"/>
      <w:bookmarkStart w:id="438" w:name="_Toc535242075"/>
      <w:bookmarkStart w:id="439" w:name="_Toc535243651"/>
      <w:bookmarkStart w:id="440" w:name="_Toc535338343"/>
      <w:bookmarkStart w:id="441" w:name="_Toc535339024"/>
      <w:bookmarkStart w:id="442" w:name="_Toc535509596"/>
      <w:bookmarkStart w:id="443" w:name="_Toc535577438"/>
      <w:bookmarkStart w:id="444" w:name="_Toc535578126"/>
      <w:bookmarkStart w:id="445" w:name="_Toc535242081"/>
      <w:bookmarkStart w:id="446" w:name="_Toc535243657"/>
      <w:bookmarkStart w:id="447" w:name="_Toc535338349"/>
      <w:bookmarkStart w:id="448" w:name="_Toc535339030"/>
      <w:bookmarkStart w:id="449" w:name="_Toc535509602"/>
      <w:bookmarkStart w:id="450" w:name="_Toc535577444"/>
      <w:bookmarkStart w:id="451" w:name="_Toc535578132"/>
      <w:bookmarkStart w:id="452" w:name="_Toc535242087"/>
      <w:bookmarkStart w:id="453" w:name="_Toc535243663"/>
      <w:bookmarkStart w:id="454" w:name="_Toc535338355"/>
      <w:bookmarkStart w:id="455" w:name="_Toc535339036"/>
      <w:bookmarkStart w:id="456" w:name="_Toc535509608"/>
      <w:bookmarkStart w:id="457" w:name="_Toc535577450"/>
      <w:bookmarkStart w:id="458" w:name="_Toc535578138"/>
      <w:bookmarkStart w:id="459" w:name="_Toc535242093"/>
      <w:bookmarkStart w:id="460" w:name="_Toc535243669"/>
      <w:bookmarkStart w:id="461" w:name="_Toc535338361"/>
      <w:bookmarkStart w:id="462" w:name="_Toc535339042"/>
      <w:bookmarkStart w:id="463" w:name="_Toc535509614"/>
      <w:bookmarkStart w:id="464" w:name="_Toc535577456"/>
      <w:bookmarkStart w:id="465" w:name="_Toc535578144"/>
      <w:bookmarkStart w:id="466" w:name="_Toc5790750"/>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185B8B">
        <w:rPr>
          <w:b/>
          <w:iCs w:val="0"/>
          <w:color w:val="auto"/>
          <w:sz w:val="24"/>
        </w:rPr>
        <w:t>Firewall</w:t>
      </w:r>
      <w:bookmarkEnd w:id="466"/>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3"/>
        <w:gridCol w:w="3264"/>
        <w:gridCol w:w="3417"/>
        <w:gridCol w:w="6606"/>
      </w:tblGrid>
      <w:tr w:rsidR="005535BC" w:rsidRPr="0003773E" w:rsidTr="007D73E1">
        <w:trPr>
          <w:trHeight w:val="363"/>
        </w:trPr>
        <w:tc>
          <w:tcPr>
            <w:tcW w:w="217"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175"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p>
        </w:tc>
        <w:tc>
          <w:tcPr>
            <w:tcW w:w="1230"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w:t>
            </w:r>
          </w:p>
        </w:tc>
        <w:tc>
          <w:tcPr>
            <w:tcW w:w="2378"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r w:rsidRPr="0003773E">
              <w:rPr>
                <w:b/>
                <w:bCs/>
                <w:vertAlign w:val="superscript"/>
              </w:rPr>
              <w:t>1</w:t>
            </w:r>
          </w:p>
        </w:tc>
      </w:tr>
      <w:tr w:rsidR="005535BC" w:rsidRPr="0003773E" w:rsidTr="007D73E1">
        <w:trPr>
          <w:trHeight w:val="363"/>
        </w:trPr>
        <w:tc>
          <w:tcPr>
            <w:tcW w:w="217"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1175"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pPr>
          </w:p>
        </w:tc>
        <w:tc>
          <w:tcPr>
            <w:tcW w:w="1230"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p>
        </w:tc>
        <w:tc>
          <w:tcPr>
            <w:tcW w:w="2378"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Throughput (MBPS)</w:t>
            </w:r>
          </w:p>
        </w:tc>
      </w:tr>
      <w:tr w:rsidR="005535BC" w:rsidRPr="0003773E" w:rsidTr="007D73E1">
        <w:tc>
          <w:tcPr>
            <w:tcW w:w="217" w:type="pct"/>
            <w:tcBorders>
              <w:left w:val="single" w:sz="4" w:space="0" w:color="FFFFFF"/>
              <w:bottom w:val="single" w:sz="4" w:space="0" w:color="FFFFFF"/>
            </w:tcBorders>
            <w:shd w:val="clear" w:color="auto" w:fill="FFD366"/>
            <w:vAlign w:val="center"/>
          </w:tcPr>
          <w:p w:rsidR="005535BC" w:rsidRPr="0003773E" w:rsidRDefault="005535BC" w:rsidP="007D73E1">
            <w:pPr>
              <w:pStyle w:val="BodyText"/>
              <w:spacing w:before="240" w:after="240" w:line="276" w:lineRule="auto"/>
              <w:jc w:val="center"/>
              <w:rPr>
                <w:b/>
                <w:bCs/>
              </w:rPr>
            </w:pPr>
            <w:r w:rsidRPr="0003773E">
              <w:rPr>
                <w:b/>
                <w:bCs/>
              </w:rPr>
              <w:t>1</w:t>
            </w:r>
          </w:p>
        </w:tc>
        <w:tc>
          <w:tcPr>
            <w:tcW w:w="1175" w:type="pct"/>
            <w:shd w:val="clear" w:color="auto" w:fill="FFD366"/>
            <w:vAlign w:val="center"/>
          </w:tcPr>
          <w:p w:rsidR="005535BC" w:rsidRPr="0003773E" w:rsidRDefault="005535BC" w:rsidP="007D73E1">
            <w:pPr>
              <w:pStyle w:val="BodyText"/>
              <w:spacing w:before="240" w:after="240" w:line="276" w:lineRule="auto"/>
            </w:pPr>
            <w:r w:rsidRPr="0003773E">
              <w:t>Firewall (Virtual/Physical)</w:t>
            </w:r>
          </w:p>
        </w:tc>
        <w:tc>
          <w:tcPr>
            <w:tcW w:w="1230" w:type="pct"/>
            <w:shd w:val="clear" w:color="auto" w:fill="FFD366"/>
          </w:tcPr>
          <w:p w:rsidR="005535BC" w:rsidRPr="00185B8B" w:rsidRDefault="005535BC" w:rsidP="007D73E1">
            <w:pPr>
              <w:pStyle w:val="BodyText"/>
              <w:spacing w:before="240" w:after="240" w:line="276" w:lineRule="auto"/>
            </w:pPr>
            <w:r w:rsidRPr="00185B8B">
              <w:t>This service is used to monitor and control the incoming and outgoing traffic of a subnet by configuring some rules.</w:t>
            </w:r>
          </w:p>
        </w:tc>
        <w:tc>
          <w:tcPr>
            <w:tcW w:w="2378" w:type="pct"/>
            <w:shd w:val="clear" w:color="auto" w:fill="FFD366"/>
            <w:vAlign w:val="center"/>
          </w:tcPr>
          <w:p w:rsidR="005535BC" w:rsidRPr="00185B8B" w:rsidRDefault="005535BC" w:rsidP="007D73E1">
            <w:pPr>
              <w:pStyle w:val="BodyText"/>
              <w:spacing w:before="240" w:after="240" w:line="276" w:lineRule="auto"/>
              <w:jc w:val="center"/>
            </w:pPr>
            <w:sdt>
              <w:sdtPr>
                <w:id w:val="-1832821269"/>
                <w:placeholder>
                  <w:docPart w:val="C30CA7DD136F4AB4A87D221A45FE46A1"/>
                </w:placeholder>
                <w:showingPlcHdr/>
                <w:dropDownList>
                  <w:listItem w:value="Choose an item."/>
                  <w:listItem w:displayText="25" w:value="25"/>
                  <w:listItem w:displayText="50" w:value="50"/>
                  <w:listItem w:displayText="100" w:value="100"/>
                  <w:listItem w:displayText="200" w:value="200"/>
                  <w:listItem w:displayText="300" w:value="300"/>
                  <w:listItem w:displayText="400" w:value="400"/>
                  <w:listItem w:displayText="500" w:value="500"/>
                  <w:listItem w:displayText="1000" w:value="1000"/>
                  <w:listItem w:displayText="5000" w:value="5000"/>
                  <w:listItem w:displayText="10000" w:value="10000"/>
                </w:dropDownList>
              </w:sdtPr>
              <w:sdtContent>
                <w:r w:rsidRPr="00185B8B">
                  <w:rPr>
                    <w:rStyle w:val="PlaceholderText"/>
                    <w:color w:val="auto"/>
                  </w:rPr>
                  <w:t>Choose an item.</w:t>
                </w:r>
              </w:sdtContent>
            </w:sdt>
          </w:p>
        </w:tc>
      </w:tr>
    </w:tbl>
    <w:p w:rsidR="005535BC" w:rsidRPr="00185B8B" w:rsidRDefault="005535BC" w:rsidP="005535BC">
      <w:pPr>
        <w:pStyle w:val="BodyText"/>
        <w:tabs>
          <w:tab w:val="left" w:pos="5543"/>
        </w:tabs>
        <w:spacing w:before="240" w:after="240" w:line="276" w:lineRule="auto"/>
      </w:pPr>
      <w:r w:rsidRPr="00185B8B">
        <w:rPr>
          <w:vertAlign w:val="superscript"/>
        </w:rPr>
        <w:t>1</w:t>
      </w:r>
      <w:r w:rsidRPr="00185B8B">
        <w:t>Hourly, monthly and yearly prices will be discovered for the firewall for the specified throughput.</w:t>
      </w:r>
    </w:p>
    <w:p w:rsidR="005535BC" w:rsidRPr="00185B8B" w:rsidRDefault="005535BC" w:rsidP="00C95FD0">
      <w:pPr>
        <w:pStyle w:val="Heading4"/>
        <w:numPr>
          <w:ilvl w:val="0"/>
          <w:numId w:val="66"/>
        </w:numPr>
        <w:tabs>
          <w:tab w:val="left" w:pos="2520"/>
        </w:tabs>
        <w:spacing w:before="240" w:after="240" w:line="276" w:lineRule="auto"/>
        <w:rPr>
          <w:b/>
          <w:iCs w:val="0"/>
          <w:color w:val="auto"/>
          <w:sz w:val="24"/>
        </w:rPr>
      </w:pPr>
      <w:bookmarkStart w:id="467" w:name="_Toc4592183"/>
      <w:bookmarkStart w:id="468" w:name="_Toc4668700"/>
      <w:bookmarkStart w:id="469" w:name="_Toc535242095"/>
      <w:bookmarkStart w:id="470" w:name="_Toc535243671"/>
      <w:bookmarkStart w:id="471" w:name="_Toc535338363"/>
      <w:bookmarkStart w:id="472" w:name="_Toc535339044"/>
      <w:bookmarkStart w:id="473" w:name="_Toc535509616"/>
      <w:bookmarkStart w:id="474" w:name="_Toc535577458"/>
      <w:bookmarkStart w:id="475" w:name="_Toc535578146"/>
      <w:bookmarkStart w:id="476" w:name="_Toc535242101"/>
      <w:bookmarkStart w:id="477" w:name="_Toc535243677"/>
      <w:bookmarkStart w:id="478" w:name="_Toc535338369"/>
      <w:bookmarkStart w:id="479" w:name="_Toc535339050"/>
      <w:bookmarkStart w:id="480" w:name="_Toc535509622"/>
      <w:bookmarkStart w:id="481" w:name="_Toc535577464"/>
      <w:bookmarkStart w:id="482" w:name="_Toc535578152"/>
      <w:bookmarkStart w:id="483" w:name="_Toc535242113"/>
      <w:bookmarkStart w:id="484" w:name="_Toc535243689"/>
      <w:bookmarkStart w:id="485" w:name="_Toc535338381"/>
      <w:bookmarkStart w:id="486" w:name="_Toc535339062"/>
      <w:bookmarkStart w:id="487" w:name="_Toc535509634"/>
      <w:bookmarkStart w:id="488" w:name="_Toc535577476"/>
      <w:bookmarkStart w:id="489" w:name="_Toc535578164"/>
      <w:bookmarkStart w:id="490" w:name="_Toc535242119"/>
      <w:bookmarkStart w:id="491" w:name="_Toc535243695"/>
      <w:bookmarkStart w:id="492" w:name="_Toc535338387"/>
      <w:bookmarkStart w:id="493" w:name="_Toc535339068"/>
      <w:bookmarkStart w:id="494" w:name="_Toc535509640"/>
      <w:bookmarkStart w:id="495" w:name="_Toc535577482"/>
      <w:bookmarkStart w:id="496" w:name="_Toc535578170"/>
      <w:bookmarkStart w:id="497" w:name="_Toc535242125"/>
      <w:bookmarkStart w:id="498" w:name="_Toc535243701"/>
      <w:bookmarkStart w:id="499" w:name="_Toc535338393"/>
      <w:bookmarkStart w:id="500" w:name="_Toc535339074"/>
      <w:bookmarkStart w:id="501" w:name="_Toc535509646"/>
      <w:bookmarkStart w:id="502" w:name="_Toc535577488"/>
      <w:bookmarkStart w:id="503" w:name="_Toc535578176"/>
      <w:bookmarkStart w:id="504" w:name="_Toc5790751"/>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sidRPr="00185B8B">
        <w:rPr>
          <w:b/>
          <w:iCs w:val="0"/>
          <w:color w:val="auto"/>
          <w:sz w:val="24"/>
        </w:rPr>
        <w:t>Public IP</w:t>
      </w:r>
      <w:bookmarkEnd w:id="504"/>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79"/>
        <w:gridCol w:w="3286"/>
        <w:gridCol w:w="3422"/>
        <w:gridCol w:w="3328"/>
        <w:gridCol w:w="3275"/>
      </w:tblGrid>
      <w:tr w:rsidR="005535BC" w:rsidRPr="0003773E" w:rsidTr="007D73E1">
        <w:trPr>
          <w:trHeight w:val="363"/>
        </w:trPr>
        <w:tc>
          <w:tcPr>
            <w:tcW w:w="208"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183"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r w:rsidRPr="0003773E">
              <w:rPr>
                <w:b/>
                <w:bCs/>
                <w:vertAlign w:val="superscript"/>
              </w:rPr>
              <w:t>4,5</w:t>
            </w:r>
          </w:p>
        </w:tc>
        <w:tc>
          <w:tcPr>
            <w:tcW w:w="1232"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w:t>
            </w:r>
          </w:p>
        </w:tc>
        <w:tc>
          <w:tcPr>
            <w:tcW w:w="2377" w:type="pct"/>
            <w:gridSpan w:val="2"/>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p>
        </w:tc>
      </w:tr>
      <w:tr w:rsidR="005535BC" w:rsidRPr="0003773E" w:rsidTr="007D73E1">
        <w:trPr>
          <w:trHeight w:val="363"/>
        </w:trPr>
        <w:tc>
          <w:tcPr>
            <w:tcW w:w="208"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1183"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pPr>
          </w:p>
        </w:tc>
        <w:tc>
          <w:tcPr>
            <w:tcW w:w="1232"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p>
        </w:tc>
        <w:tc>
          <w:tcPr>
            <w:tcW w:w="1198"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Type of IP</w:t>
            </w:r>
          </w:p>
        </w:tc>
        <w:tc>
          <w:tcPr>
            <w:tcW w:w="1179"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No. of IPs Needed</w:t>
            </w:r>
          </w:p>
        </w:tc>
      </w:tr>
      <w:tr w:rsidR="00EE7A73" w:rsidRPr="0003773E" w:rsidTr="007D73E1">
        <w:tc>
          <w:tcPr>
            <w:tcW w:w="208" w:type="pct"/>
            <w:tcBorders>
              <w:left w:val="single" w:sz="4" w:space="0" w:color="FFFFFF"/>
              <w:bottom w:val="single" w:sz="4" w:space="0" w:color="FFFFFF"/>
            </w:tcBorders>
            <w:shd w:val="clear" w:color="auto" w:fill="FFD366"/>
            <w:vAlign w:val="center"/>
          </w:tcPr>
          <w:p w:rsidR="00EE7A73" w:rsidRPr="0003773E" w:rsidRDefault="00EE7A73" w:rsidP="00EE7A73">
            <w:pPr>
              <w:pStyle w:val="BodyText"/>
              <w:spacing w:before="240" w:after="240" w:line="276" w:lineRule="auto"/>
              <w:jc w:val="center"/>
              <w:rPr>
                <w:b/>
                <w:bCs/>
              </w:rPr>
            </w:pPr>
            <w:r w:rsidRPr="0003773E">
              <w:rPr>
                <w:b/>
                <w:bCs/>
              </w:rPr>
              <w:t>6</w:t>
            </w:r>
          </w:p>
        </w:tc>
        <w:tc>
          <w:tcPr>
            <w:tcW w:w="1183" w:type="pct"/>
            <w:shd w:val="clear" w:color="auto" w:fill="FFD366"/>
            <w:vAlign w:val="center"/>
          </w:tcPr>
          <w:p w:rsidR="00EE7A73" w:rsidRPr="0003773E" w:rsidRDefault="00EE7A73" w:rsidP="00EE7A73">
            <w:pPr>
              <w:pStyle w:val="BodyText"/>
              <w:spacing w:before="240" w:after="240" w:line="276" w:lineRule="auto"/>
            </w:pPr>
            <w:r w:rsidRPr="0003773E">
              <w:t>Public IP</w:t>
            </w:r>
          </w:p>
        </w:tc>
        <w:tc>
          <w:tcPr>
            <w:tcW w:w="1232" w:type="pct"/>
            <w:shd w:val="clear" w:color="auto" w:fill="FFD366"/>
          </w:tcPr>
          <w:p w:rsidR="00EE7A73" w:rsidRPr="0003773E" w:rsidRDefault="00EE7A73" w:rsidP="00EE7A73">
            <w:pPr>
              <w:pStyle w:val="BodyText"/>
              <w:spacing w:before="240" w:after="240" w:line="276" w:lineRule="auto"/>
            </w:pPr>
            <w:r w:rsidRPr="0003773E">
              <w:t>This service can be used to assign Public IP(s) to resources within a subnet in the Cloud environment.</w:t>
            </w:r>
          </w:p>
        </w:tc>
        <w:sdt>
          <w:sdtPr>
            <w:id w:val="-1423479588"/>
            <w:placeholder>
              <w:docPart w:val="565A032B552642BCB976BDB218D3DF94"/>
            </w:placeholder>
            <w:showingPlcHdr/>
            <w:dropDownList>
              <w:listItem w:value="Choose an item."/>
              <w:listItem w:displayText="Static" w:value="Static"/>
            </w:dropDownList>
          </w:sdtPr>
          <w:sdtContent>
            <w:tc>
              <w:tcPr>
                <w:tcW w:w="1198" w:type="pct"/>
                <w:shd w:val="clear" w:color="auto" w:fill="FFD366"/>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sdt>
          <w:sdtPr>
            <w:id w:val="433094700"/>
            <w:placeholder>
              <w:docPart w:val="5D75C265C25A48D0BE1EE10DC7106E0B"/>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179" w:type="pct"/>
                <w:shd w:val="clear" w:color="auto" w:fill="FFD366"/>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tr>
    </w:tbl>
    <w:p w:rsidR="005535BC" w:rsidRPr="00185B8B" w:rsidRDefault="005535BC" w:rsidP="005535BC">
      <w:pPr>
        <w:pStyle w:val="BodyText"/>
        <w:spacing w:before="240" w:after="240" w:line="276" w:lineRule="auto"/>
      </w:pPr>
      <w:r w:rsidRPr="00185B8B">
        <w:rPr>
          <w:vertAlign w:val="superscript"/>
        </w:rPr>
        <w:t>4</w:t>
      </w:r>
      <w:r w:rsidRPr="00185B8B">
        <w:t xml:space="preserve"> Hourly, monthly and yearly price per Public IP will be discovered.</w:t>
      </w:r>
    </w:p>
    <w:p w:rsidR="005535BC" w:rsidRPr="00185B8B" w:rsidRDefault="005535BC" w:rsidP="005535BC">
      <w:pPr>
        <w:pStyle w:val="BodyText"/>
        <w:spacing w:before="240" w:after="240" w:line="276" w:lineRule="auto"/>
      </w:pPr>
      <w:r w:rsidRPr="00185B8B">
        <w:rPr>
          <w:vertAlign w:val="superscript"/>
        </w:rPr>
        <w:lastRenderedPageBreak/>
        <w:t>5</w:t>
      </w:r>
      <w:r w:rsidRPr="00185B8B">
        <w:t xml:space="preserve"> CSPs are required to provide IPv6 support without any extra cost.</w:t>
      </w:r>
    </w:p>
    <w:p w:rsidR="005535BC" w:rsidRPr="00185B8B" w:rsidRDefault="005535BC" w:rsidP="005535BC">
      <w:pPr>
        <w:pStyle w:val="BodyText"/>
        <w:spacing w:before="240" w:after="240" w:line="276" w:lineRule="auto"/>
      </w:pPr>
    </w:p>
    <w:p w:rsidR="005535BC" w:rsidRPr="00185B8B" w:rsidRDefault="005535BC" w:rsidP="00C95FD0">
      <w:pPr>
        <w:pStyle w:val="Heading4"/>
        <w:numPr>
          <w:ilvl w:val="0"/>
          <w:numId w:val="66"/>
        </w:numPr>
        <w:tabs>
          <w:tab w:val="left" w:pos="2520"/>
        </w:tabs>
        <w:spacing w:before="240" w:after="240" w:line="276" w:lineRule="auto"/>
        <w:rPr>
          <w:b/>
          <w:iCs w:val="0"/>
          <w:color w:val="auto"/>
          <w:sz w:val="24"/>
        </w:rPr>
      </w:pPr>
      <w:bookmarkStart w:id="505" w:name="_Toc4592186"/>
      <w:bookmarkStart w:id="506" w:name="_Toc4668702"/>
      <w:bookmarkStart w:id="507" w:name="_Toc5790753"/>
      <w:bookmarkEnd w:id="505"/>
      <w:bookmarkEnd w:id="506"/>
      <w:r w:rsidRPr="00185B8B">
        <w:rPr>
          <w:b/>
          <w:iCs w:val="0"/>
          <w:color w:val="auto"/>
          <w:sz w:val="24"/>
        </w:rPr>
        <w:t>Web Application Firewall</w:t>
      </w:r>
      <w:bookmarkEnd w:id="507"/>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3"/>
        <w:gridCol w:w="3264"/>
        <w:gridCol w:w="3417"/>
        <w:gridCol w:w="6606"/>
      </w:tblGrid>
      <w:tr w:rsidR="005535BC" w:rsidRPr="0003773E" w:rsidTr="007D73E1">
        <w:trPr>
          <w:trHeight w:val="363"/>
        </w:trPr>
        <w:tc>
          <w:tcPr>
            <w:tcW w:w="217"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175"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p>
        </w:tc>
        <w:tc>
          <w:tcPr>
            <w:tcW w:w="1230"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w:t>
            </w:r>
          </w:p>
        </w:tc>
        <w:tc>
          <w:tcPr>
            <w:tcW w:w="2378"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r w:rsidRPr="0003773E">
              <w:rPr>
                <w:b/>
                <w:bCs/>
                <w:vertAlign w:val="superscript"/>
              </w:rPr>
              <w:t>1</w:t>
            </w:r>
          </w:p>
        </w:tc>
      </w:tr>
      <w:tr w:rsidR="005535BC" w:rsidRPr="0003773E" w:rsidTr="007D73E1">
        <w:trPr>
          <w:trHeight w:val="363"/>
        </w:trPr>
        <w:tc>
          <w:tcPr>
            <w:tcW w:w="217"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1175"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pPr>
          </w:p>
        </w:tc>
        <w:tc>
          <w:tcPr>
            <w:tcW w:w="1230"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p>
        </w:tc>
        <w:tc>
          <w:tcPr>
            <w:tcW w:w="2378"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Throughput (MBPS)</w:t>
            </w:r>
          </w:p>
        </w:tc>
      </w:tr>
      <w:tr w:rsidR="00EE7A73" w:rsidRPr="0003773E" w:rsidTr="007D73E1">
        <w:tc>
          <w:tcPr>
            <w:tcW w:w="217" w:type="pct"/>
            <w:tcBorders>
              <w:left w:val="single" w:sz="4" w:space="0" w:color="FFFFFF"/>
              <w:bottom w:val="single" w:sz="4" w:space="0" w:color="FFFFFF"/>
            </w:tcBorders>
            <w:shd w:val="clear" w:color="auto" w:fill="FFD366"/>
            <w:vAlign w:val="center"/>
          </w:tcPr>
          <w:p w:rsidR="00EE7A73" w:rsidRPr="0003773E" w:rsidRDefault="00EE7A73" w:rsidP="00EE7A73">
            <w:pPr>
              <w:pStyle w:val="BodyText"/>
              <w:spacing w:before="240" w:after="240" w:line="276" w:lineRule="auto"/>
              <w:jc w:val="center"/>
              <w:rPr>
                <w:b/>
                <w:bCs/>
              </w:rPr>
            </w:pPr>
            <w:r w:rsidRPr="0003773E">
              <w:rPr>
                <w:b/>
                <w:bCs/>
              </w:rPr>
              <w:t>1</w:t>
            </w:r>
          </w:p>
        </w:tc>
        <w:tc>
          <w:tcPr>
            <w:tcW w:w="1175" w:type="pct"/>
            <w:shd w:val="clear" w:color="auto" w:fill="FFD366"/>
            <w:vAlign w:val="center"/>
          </w:tcPr>
          <w:p w:rsidR="00EE7A73" w:rsidRPr="0003773E" w:rsidRDefault="00EE7A73" w:rsidP="00EE7A73">
            <w:pPr>
              <w:pStyle w:val="BodyText"/>
              <w:spacing w:before="240" w:after="240" w:line="276" w:lineRule="auto"/>
            </w:pPr>
            <w:r w:rsidRPr="0003773E">
              <w:t>Web Application Firewall</w:t>
            </w:r>
          </w:p>
        </w:tc>
        <w:tc>
          <w:tcPr>
            <w:tcW w:w="1230" w:type="pct"/>
            <w:shd w:val="clear" w:color="auto" w:fill="FFD366"/>
          </w:tcPr>
          <w:p w:rsidR="00EE7A73" w:rsidRPr="0003773E" w:rsidRDefault="00EE7A73" w:rsidP="00EE7A73">
            <w:pPr>
              <w:pStyle w:val="BodyText"/>
              <w:spacing w:before="240" w:after="240" w:line="276" w:lineRule="auto"/>
            </w:pPr>
            <w:r w:rsidRPr="0003773E">
              <w:t>This service may be used to create rules to protect web applications from unwanted web traffic, hacks, brute force attacks, cross-site scripting, SQL injection, and other common exploits. The WAF must also provide protection against the OWASP top ten risks.</w:t>
            </w:r>
          </w:p>
        </w:tc>
        <w:sdt>
          <w:sdtPr>
            <w:id w:val="-271557101"/>
            <w:placeholder>
              <w:docPart w:val="E3D9435B93DC42A78977B1A8C03EE3BC"/>
            </w:placeholder>
            <w:showingPlcHdr/>
            <w:dropDownList>
              <w:listItem w:value="Choose an item."/>
              <w:listItem w:displayText="50" w:value="50"/>
              <w:listItem w:displayText="100" w:value="100"/>
              <w:listItem w:displayText="200" w:value="200"/>
              <w:listItem w:displayText="500" w:value="500"/>
              <w:listItem w:displayText="1000" w:value="1000"/>
              <w:listItem w:displayText="5000" w:value="5000"/>
              <w:listItem w:displayText="10000" w:value="10000"/>
            </w:dropDownList>
          </w:sdtPr>
          <w:sdtContent>
            <w:tc>
              <w:tcPr>
                <w:tcW w:w="2378" w:type="pct"/>
                <w:shd w:val="clear" w:color="auto" w:fill="FFD366"/>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tr>
    </w:tbl>
    <w:p w:rsidR="005535BC" w:rsidRPr="00185B8B" w:rsidRDefault="005535BC" w:rsidP="005535BC">
      <w:pPr>
        <w:pStyle w:val="BodyText"/>
        <w:tabs>
          <w:tab w:val="left" w:pos="5543"/>
        </w:tabs>
        <w:spacing w:before="240" w:after="240" w:line="276" w:lineRule="auto"/>
      </w:pPr>
      <w:r w:rsidRPr="00185B8B">
        <w:rPr>
          <w:vertAlign w:val="superscript"/>
        </w:rPr>
        <w:t>1</w:t>
      </w:r>
      <w:r w:rsidRPr="00185B8B">
        <w:t>Hourly, monthly and yearly prices will be discovered for the Web Application Firewall for the specified throughput.</w:t>
      </w:r>
    </w:p>
    <w:p w:rsidR="005535BC" w:rsidRPr="00185B8B" w:rsidRDefault="005535BC" w:rsidP="005535BC">
      <w:pPr>
        <w:pStyle w:val="BodyText"/>
        <w:spacing w:before="240" w:after="240" w:line="276" w:lineRule="auto"/>
      </w:pPr>
    </w:p>
    <w:p w:rsidR="005535BC" w:rsidRPr="00185B8B" w:rsidRDefault="005535BC" w:rsidP="00C95FD0">
      <w:pPr>
        <w:pStyle w:val="Heading3"/>
        <w:numPr>
          <w:ilvl w:val="2"/>
          <w:numId w:val="61"/>
        </w:numPr>
      </w:pPr>
      <w:bookmarkStart w:id="508" w:name="_Toc534905878"/>
      <w:bookmarkStart w:id="509" w:name="_Toc534906909"/>
      <w:bookmarkStart w:id="510" w:name="_Toc534907402"/>
      <w:bookmarkStart w:id="511" w:name="_Toc534971594"/>
      <w:bookmarkStart w:id="512" w:name="_Toc534972099"/>
      <w:bookmarkStart w:id="513" w:name="_Toc534972603"/>
      <w:bookmarkStart w:id="514" w:name="_Toc534973106"/>
      <w:bookmarkStart w:id="515" w:name="_Toc534986036"/>
      <w:bookmarkStart w:id="516" w:name="_Toc535234566"/>
      <w:bookmarkStart w:id="517" w:name="_Toc535242138"/>
      <w:bookmarkStart w:id="518" w:name="_Toc535243714"/>
      <w:bookmarkStart w:id="519" w:name="_Toc535338406"/>
      <w:bookmarkStart w:id="520" w:name="_Toc535339087"/>
      <w:bookmarkStart w:id="521" w:name="_Toc535509659"/>
      <w:bookmarkStart w:id="522" w:name="_Toc535577501"/>
      <w:bookmarkStart w:id="523" w:name="_Toc535578189"/>
      <w:bookmarkStart w:id="524" w:name="_Toc534905888"/>
      <w:bookmarkStart w:id="525" w:name="_Toc534906919"/>
      <w:bookmarkStart w:id="526" w:name="_Toc534907412"/>
      <w:bookmarkStart w:id="527" w:name="_Toc534971604"/>
      <w:bookmarkStart w:id="528" w:name="_Toc534972109"/>
      <w:bookmarkStart w:id="529" w:name="_Toc534972613"/>
      <w:bookmarkStart w:id="530" w:name="_Toc534973116"/>
      <w:bookmarkStart w:id="531" w:name="_Toc534986046"/>
      <w:bookmarkStart w:id="532" w:name="_Toc535234576"/>
      <w:bookmarkStart w:id="533" w:name="_Toc535242148"/>
      <w:bookmarkStart w:id="534" w:name="_Toc535243724"/>
      <w:bookmarkStart w:id="535" w:name="_Toc535338416"/>
      <w:bookmarkStart w:id="536" w:name="_Toc535339097"/>
      <w:bookmarkStart w:id="537" w:name="_Toc535509669"/>
      <w:bookmarkStart w:id="538" w:name="_Toc535577511"/>
      <w:bookmarkStart w:id="539" w:name="_Toc535578199"/>
      <w:bookmarkStart w:id="540" w:name="_Toc534905893"/>
      <w:bookmarkStart w:id="541" w:name="_Toc534906924"/>
      <w:bookmarkStart w:id="542" w:name="_Toc534907417"/>
      <w:bookmarkStart w:id="543" w:name="_Toc534971609"/>
      <w:bookmarkStart w:id="544" w:name="_Toc534972114"/>
      <w:bookmarkStart w:id="545" w:name="_Toc534972618"/>
      <w:bookmarkStart w:id="546" w:name="_Toc534973121"/>
      <w:bookmarkStart w:id="547" w:name="_Toc534986051"/>
      <w:bookmarkStart w:id="548" w:name="_Toc535234581"/>
      <w:bookmarkStart w:id="549" w:name="_Toc535242153"/>
      <w:bookmarkStart w:id="550" w:name="_Toc535243729"/>
      <w:bookmarkStart w:id="551" w:name="_Toc535338421"/>
      <w:bookmarkStart w:id="552" w:name="_Toc535339102"/>
      <w:bookmarkStart w:id="553" w:name="_Toc535509674"/>
      <w:bookmarkStart w:id="554" w:name="_Toc535577516"/>
      <w:bookmarkStart w:id="555" w:name="_Toc535578204"/>
      <w:bookmarkStart w:id="556" w:name="_Toc534905894"/>
      <w:bookmarkStart w:id="557" w:name="_Toc534906925"/>
      <w:bookmarkStart w:id="558" w:name="_Toc534907418"/>
      <w:bookmarkStart w:id="559" w:name="_Toc534971610"/>
      <w:bookmarkStart w:id="560" w:name="_Toc534972115"/>
      <w:bookmarkStart w:id="561" w:name="_Toc534972619"/>
      <w:bookmarkStart w:id="562" w:name="_Toc534973122"/>
      <w:bookmarkStart w:id="563" w:name="_Toc534986052"/>
      <w:bookmarkStart w:id="564" w:name="_Toc535234582"/>
      <w:bookmarkStart w:id="565" w:name="_Toc535242154"/>
      <w:bookmarkStart w:id="566" w:name="_Toc535243730"/>
      <w:bookmarkStart w:id="567" w:name="_Toc535338422"/>
      <w:bookmarkStart w:id="568" w:name="_Toc535339103"/>
      <w:bookmarkStart w:id="569" w:name="_Toc535509675"/>
      <w:bookmarkStart w:id="570" w:name="_Toc535577517"/>
      <w:bookmarkStart w:id="571" w:name="_Toc535578205"/>
      <w:bookmarkStart w:id="572" w:name="_Toc534905900"/>
      <w:bookmarkStart w:id="573" w:name="_Toc534906931"/>
      <w:bookmarkStart w:id="574" w:name="_Toc534907424"/>
      <w:bookmarkStart w:id="575" w:name="_Toc534971616"/>
      <w:bookmarkStart w:id="576" w:name="_Toc534972121"/>
      <w:bookmarkStart w:id="577" w:name="_Toc534972625"/>
      <w:bookmarkStart w:id="578" w:name="_Toc534973128"/>
      <w:bookmarkStart w:id="579" w:name="_Toc534986058"/>
      <w:bookmarkStart w:id="580" w:name="_Toc535234588"/>
      <w:bookmarkStart w:id="581" w:name="_Toc535242160"/>
      <w:bookmarkStart w:id="582" w:name="_Toc535243736"/>
      <w:bookmarkStart w:id="583" w:name="_Toc535338428"/>
      <w:bookmarkStart w:id="584" w:name="_Toc535339109"/>
      <w:bookmarkStart w:id="585" w:name="_Toc535509681"/>
      <w:bookmarkStart w:id="586" w:name="_Toc535577523"/>
      <w:bookmarkStart w:id="587" w:name="_Toc535578211"/>
      <w:bookmarkStart w:id="588" w:name="_Toc534905910"/>
      <w:bookmarkStart w:id="589" w:name="_Toc534906941"/>
      <w:bookmarkStart w:id="590" w:name="_Toc534907434"/>
      <w:bookmarkStart w:id="591" w:name="_Toc534971626"/>
      <w:bookmarkStart w:id="592" w:name="_Toc534972131"/>
      <w:bookmarkStart w:id="593" w:name="_Toc534972635"/>
      <w:bookmarkStart w:id="594" w:name="_Toc534973138"/>
      <w:bookmarkStart w:id="595" w:name="_Toc534986068"/>
      <w:bookmarkStart w:id="596" w:name="_Toc535234598"/>
      <w:bookmarkStart w:id="597" w:name="_Toc535242170"/>
      <w:bookmarkStart w:id="598" w:name="_Toc535243746"/>
      <w:bookmarkStart w:id="599" w:name="_Toc535338438"/>
      <w:bookmarkStart w:id="600" w:name="_Toc535339119"/>
      <w:bookmarkStart w:id="601" w:name="_Toc535509691"/>
      <w:bookmarkStart w:id="602" w:name="_Toc535577533"/>
      <w:bookmarkStart w:id="603" w:name="_Toc535578221"/>
      <w:bookmarkStart w:id="604" w:name="_Toc534905915"/>
      <w:bookmarkStart w:id="605" w:name="_Toc534906946"/>
      <w:bookmarkStart w:id="606" w:name="_Toc534907439"/>
      <w:bookmarkStart w:id="607" w:name="_Toc534971631"/>
      <w:bookmarkStart w:id="608" w:name="_Toc534972136"/>
      <w:bookmarkStart w:id="609" w:name="_Toc534972640"/>
      <w:bookmarkStart w:id="610" w:name="_Toc534973143"/>
      <w:bookmarkStart w:id="611" w:name="_Toc534986073"/>
      <w:bookmarkStart w:id="612" w:name="_Toc535234603"/>
      <w:bookmarkStart w:id="613" w:name="_Toc535242175"/>
      <w:bookmarkStart w:id="614" w:name="_Toc535243751"/>
      <w:bookmarkStart w:id="615" w:name="_Toc535338443"/>
      <w:bookmarkStart w:id="616" w:name="_Toc535339124"/>
      <w:bookmarkStart w:id="617" w:name="_Toc535509696"/>
      <w:bookmarkStart w:id="618" w:name="_Toc535577538"/>
      <w:bookmarkStart w:id="619" w:name="_Toc535578226"/>
      <w:bookmarkStart w:id="620" w:name="_Toc534905920"/>
      <w:bookmarkStart w:id="621" w:name="_Toc534906951"/>
      <w:bookmarkStart w:id="622" w:name="_Toc534907444"/>
      <w:bookmarkStart w:id="623" w:name="_Toc534971636"/>
      <w:bookmarkStart w:id="624" w:name="_Toc534972141"/>
      <w:bookmarkStart w:id="625" w:name="_Toc534972645"/>
      <w:bookmarkStart w:id="626" w:name="_Toc534973148"/>
      <w:bookmarkStart w:id="627" w:name="_Toc534986078"/>
      <w:bookmarkStart w:id="628" w:name="_Toc535234608"/>
      <w:bookmarkStart w:id="629" w:name="_Toc535242180"/>
      <w:bookmarkStart w:id="630" w:name="_Toc535243756"/>
      <w:bookmarkStart w:id="631" w:name="_Toc535338448"/>
      <w:bookmarkStart w:id="632" w:name="_Toc535339129"/>
      <w:bookmarkStart w:id="633" w:name="_Toc535509701"/>
      <w:bookmarkStart w:id="634" w:name="_Toc535577543"/>
      <w:bookmarkStart w:id="635" w:name="_Toc535578231"/>
      <w:bookmarkStart w:id="636" w:name="_Toc534905925"/>
      <w:bookmarkStart w:id="637" w:name="_Toc534906956"/>
      <w:bookmarkStart w:id="638" w:name="_Toc534907449"/>
      <w:bookmarkStart w:id="639" w:name="_Toc534971641"/>
      <w:bookmarkStart w:id="640" w:name="_Toc534972146"/>
      <w:bookmarkStart w:id="641" w:name="_Toc534972650"/>
      <w:bookmarkStart w:id="642" w:name="_Toc534973153"/>
      <w:bookmarkStart w:id="643" w:name="_Toc534986083"/>
      <w:bookmarkStart w:id="644" w:name="_Toc535234613"/>
      <w:bookmarkStart w:id="645" w:name="_Toc535242185"/>
      <w:bookmarkStart w:id="646" w:name="_Toc535243761"/>
      <w:bookmarkStart w:id="647" w:name="_Toc535338453"/>
      <w:bookmarkStart w:id="648" w:name="_Toc535339134"/>
      <w:bookmarkStart w:id="649" w:name="_Toc535509706"/>
      <w:bookmarkStart w:id="650" w:name="_Toc535577548"/>
      <w:bookmarkStart w:id="651" w:name="_Toc535578236"/>
      <w:bookmarkStart w:id="652" w:name="_Toc534905930"/>
      <w:bookmarkStart w:id="653" w:name="_Toc534906961"/>
      <w:bookmarkStart w:id="654" w:name="_Toc534907454"/>
      <w:bookmarkStart w:id="655" w:name="_Toc534971646"/>
      <w:bookmarkStart w:id="656" w:name="_Toc534972151"/>
      <w:bookmarkStart w:id="657" w:name="_Toc534972655"/>
      <w:bookmarkStart w:id="658" w:name="_Toc534973158"/>
      <w:bookmarkStart w:id="659" w:name="_Toc534986088"/>
      <w:bookmarkStart w:id="660" w:name="_Toc535234618"/>
      <w:bookmarkStart w:id="661" w:name="_Toc535242190"/>
      <w:bookmarkStart w:id="662" w:name="_Toc535243766"/>
      <w:bookmarkStart w:id="663" w:name="_Toc535338458"/>
      <w:bookmarkStart w:id="664" w:name="_Toc535339139"/>
      <w:bookmarkStart w:id="665" w:name="_Toc535509711"/>
      <w:bookmarkStart w:id="666" w:name="_Toc535577553"/>
      <w:bookmarkStart w:id="667" w:name="_Toc535578241"/>
      <w:bookmarkStart w:id="668" w:name="_Toc534905935"/>
      <w:bookmarkStart w:id="669" w:name="_Toc534906966"/>
      <w:bookmarkStart w:id="670" w:name="_Toc534907459"/>
      <w:bookmarkStart w:id="671" w:name="_Toc534971651"/>
      <w:bookmarkStart w:id="672" w:name="_Toc534972156"/>
      <w:bookmarkStart w:id="673" w:name="_Toc534972660"/>
      <w:bookmarkStart w:id="674" w:name="_Toc534973163"/>
      <w:bookmarkStart w:id="675" w:name="_Toc534986093"/>
      <w:bookmarkStart w:id="676" w:name="_Toc535234623"/>
      <w:bookmarkStart w:id="677" w:name="_Toc535242195"/>
      <w:bookmarkStart w:id="678" w:name="_Toc535243771"/>
      <w:bookmarkStart w:id="679" w:name="_Toc535338463"/>
      <w:bookmarkStart w:id="680" w:name="_Toc535339144"/>
      <w:bookmarkStart w:id="681" w:name="_Toc535509716"/>
      <w:bookmarkStart w:id="682" w:name="_Toc535577558"/>
      <w:bookmarkStart w:id="683" w:name="_Toc535578246"/>
      <w:bookmarkStart w:id="684" w:name="_Toc534905940"/>
      <w:bookmarkStart w:id="685" w:name="_Toc534906971"/>
      <w:bookmarkStart w:id="686" w:name="_Toc534907464"/>
      <w:bookmarkStart w:id="687" w:name="_Toc534971656"/>
      <w:bookmarkStart w:id="688" w:name="_Toc534972161"/>
      <w:bookmarkStart w:id="689" w:name="_Toc534972665"/>
      <w:bookmarkStart w:id="690" w:name="_Toc534973168"/>
      <w:bookmarkStart w:id="691" w:name="_Toc534986098"/>
      <w:bookmarkStart w:id="692" w:name="_Toc535234628"/>
      <w:bookmarkStart w:id="693" w:name="_Toc535242200"/>
      <w:bookmarkStart w:id="694" w:name="_Toc535243776"/>
      <w:bookmarkStart w:id="695" w:name="_Toc535338468"/>
      <w:bookmarkStart w:id="696" w:name="_Toc535339149"/>
      <w:bookmarkStart w:id="697" w:name="_Toc535509721"/>
      <w:bookmarkStart w:id="698" w:name="_Toc535577563"/>
      <w:bookmarkStart w:id="699" w:name="_Toc535578251"/>
      <w:bookmarkStart w:id="700" w:name="_Toc5790754"/>
      <w:bookmarkStart w:id="701" w:name="_Toc39790411"/>
      <w:bookmarkStart w:id="702" w:name="_Toc73355856"/>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r w:rsidRPr="00185B8B">
        <w:lastRenderedPageBreak/>
        <w:t>Security Services</w:t>
      </w:r>
      <w:bookmarkEnd w:id="700"/>
      <w:bookmarkEnd w:id="701"/>
      <w:bookmarkEnd w:id="702"/>
    </w:p>
    <w:p w:rsidR="005535BC" w:rsidRPr="00185B8B" w:rsidRDefault="005535BC" w:rsidP="00C95FD0">
      <w:pPr>
        <w:pStyle w:val="Heading4"/>
        <w:numPr>
          <w:ilvl w:val="0"/>
          <w:numId w:val="65"/>
        </w:numPr>
        <w:tabs>
          <w:tab w:val="left" w:pos="2520"/>
        </w:tabs>
        <w:spacing w:before="240" w:after="240" w:line="276" w:lineRule="auto"/>
        <w:rPr>
          <w:b/>
          <w:iCs w:val="0"/>
          <w:color w:val="auto"/>
          <w:sz w:val="24"/>
        </w:rPr>
      </w:pPr>
      <w:bookmarkStart w:id="703" w:name="_Toc5790755"/>
      <w:r w:rsidRPr="00185B8B">
        <w:rPr>
          <w:b/>
          <w:iCs w:val="0"/>
          <w:color w:val="auto"/>
          <w:sz w:val="24"/>
        </w:rPr>
        <w:t>Identity and Access Management</w:t>
      </w:r>
      <w:bookmarkEnd w:id="703"/>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3"/>
        <w:gridCol w:w="2975"/>
        <w:gridCol w:w="5798"/>
        <w:gridCol w:w="4514"/>
      </w:tblGrid>
      <w:tr w:rsidR="005535BC" w:rsidRPr="0003773E" w:rsidTr="007D73E1">
        <w:trPr>
          <w:trHeight w:val="363"/>
        </w:trPr>
        <w:tc>
          <w:tcPr>
            <w:tcW w:w="217"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071"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p>
        </w:tc>
        <w:tc>
          <w:tcPr>
            <w:tcW w:w="2087"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Definitions</w:t>
            </w:r>
          </w:p>
        </w:tc>
        <w:tc>
          <w:tcPr>
            <w:tcW w:w="1625"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r w:rsidRPr="0003773E">
              <w:rPr>
                <w:bCs/>
                <w:vertAlign w:val="superscript"/>
              </w:rPr>
              <w:t>1</w:t>
            </w:r>
          </w:p>
        </w:tc>
      </w:tr>
      <w:tr w:rsidR="005535BC" w:rsidRPr="0003773E" w:rsidTr="007D73E1">
        <w:trPr>
          <w:trHeight w:val="363"/>
        </w:trPr>
        <w:tc>
          <w:tcPr>
            <w:tcW w:w="217"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1071"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rPr>
            </w:pPr>
          </w:p>
        </w:tc>
        <w:tc>
          <w:tcPr>
            <w:tcW w:w="2087" w:type="pct"/>
            <w:vMerge/>
            <w:tcBorders>
              <w:left w:val="single" w:sz="4" w:space="0" w:color="FFFFFF"/>
              <w:bottom w:val="single" w:sz="4" w:space="0" w:color="FFFFFF"/>
              <w:right w:val="single" w:sz="4" w:space="0" w:color="FFFFFF"/>
            </w:tcBorders>
            <w:shd w:val="clear" w:color="auto" w:fill="602320"/>
          </w:tcPr>
          <w:p w:rsidR="005535BC" w:rsidRPr="0003773E" w:rsidRDefault="005535BC" w:rsidP="007D73E1">
            <w:pPr>
              <w:pStyle w:val="BodyText"/>
              <w:spacing w:before="240" w:after="240" w:line="276" w:lineRule="auto"/>
              <w:jc w:val="center"/>
              <w:rPr>
                <w:b/>
              </w:rPr>
            </w:pPr>
          </w:p>
        </w:tc>
        <w:tc>
          <w:tcPr>
            <w:tcW w:w="1625" w:type="pct"/>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No. of Users</w:t>
            </w:r>
          </w:p>
        </w:tc>
      </w:tr>
      <w:tr w:rsidR="00EE7A73" w:rsidRPr="0003773E" w:rsidTr="007D73E1">
        <w:tc>
          <w:tcPr>
            <w:tcW w:w="217" w:type="pct"/>
            <w:tcBorders>
              <w:left w:val="single" w:sz="4" w:space="0" w:color="FFFFFF"/>
              <w:bottom w:val="single" w:sz="4" w:space="0" w:color="FFFFFF"/>
            </w:tcBorders>
            <w:shd w:val="clear" w:color="auto" w:fill="FFD366"/>
            <w:vAlign w:val="center"/>
          </w:tcPr>
          <w:p w:rsidR="00EE7A73" w:rsidRPr="0003773E" w:rsidRDefault="00EE7A73" w:rsidP="00EE7A73">
            <w:pPr>
              <w:pStyle w:val="BodyText"/>
              <w:spacing w:before="240" w:after="240" w:line="276" w:lineRule="auto"/>
              <w:jc w:val="center"/>
              <w:rPr>
                <w:b/>
                <w:bCs/>
              </w:rPr>
            </w:pPr>
            <w:r w:rsidRPr="0003773E">
              <w:rPr>
                <w:b/>
                <w:bCs/>
              </w:rPr>
              <w:t>1</w:t>
            </w:r>
          </w:p>
        </w:tc>
        <w:tc>
          <w:tcPr>
            <w:tcW w:w="1071" w:type="pct"/>
            <w:shd w:val="clear" w:color="auto" w:fill="FFD366"/>
            <w:vAlign w:val="center"/>
          </w:tcPr>
          <w:p w:rsidR="00EE7A73" w:rsidRPr="0003773E" w:rsidRDefault="00EE7A73" w:rsidP="00EE7A73">
            <w:pPr>
              <w:pStyle w:val="BodyText"/>
              <w:spacing w:before="240" w:after="240" w:line="276" w:lineRule="auto"/>
            </w:pPr>
            <w:r w:rsidRPr="0003773E">
              <w:t>Active Directory Services</w:t>
            </w:r>
          </w:p>
        </w:tc>
        <w:tc>
          <w:tcPr>
            <w:tcW w:w="2087" w:type="pct"/>
            <w:shd w:val="clear" w:color="auto" w:fill="FFD366"/>
            <w:vAlign w:val="center"/>
          </w:tcPr>
          <w:p w:rsidR="00EE7A73" w:rsidRPr="0003773E" w:rsidRDefault="00EE7A73" w:rsidP="00EE7A73">
            <w:pPr>
              <w:pStyle w:val="BodyText"/>
              <w:spacing w:before="240" w:after="240" w:line="276" w:lineRule="auto"/>
            </w:pPr>
            <w:r w:rsidRPr="0003773E">
              <w:t>This service may be used to authenticate and authorize users and computing resources within a network by assigning and enforcing security policies.</w:t>
            </w:r>
          </w:p>
        </w:tc>
        <w:tc>
          <w:tcPr>
            <w:tcW w:w="1625" w:type="pct"/>
            <w:shd w:val="clear" w:color="auto" w:fill="FFD366"/>
            <w:vAlign w:val="center"/>
          </w:tcPr>
          <w:p w:rsidR="00EE7A73" w:rsidRPr="00185B8B" w:rsidRDefault="00EE7A73" w:rsidP="00EE7A73">
            <w:pPr>
              <w:pStyle w:val="BodyText"/>
              <w:spacing w:before="240" w:after="240" w:line="276" w:lineRule="auto"/>
              <w:jc w:val="center"/>
            </w:pPr>
            <w:sdt>
              <w:sdtPr>
                <w:id w:val="-229927904"/>
                <w:placeholder>
                  <w:docPart w:val="A9C1483FE8DC4487B58408A4FC74829E"/>
                </w:placeholder>
                <w:showingPlcHdr/>
                <w:dropDownList>
                  <w:listItem w:value="Choose an item."/>
                  <w:listItem w:displayText="upto 100" w:value="upto 100"/>
                  <w:listItem w:displayText="101 - 200" w:value="101 - 200"/>
                  <w:listItem w:displayText="201 - 300" w:value="201 - 300"/>
                  <w:listItem w:displayText="301 - 400" w:value="301 - 400"/>
                  <w:listItem w:displayText="401 - 500" w:value="401 - 500"/>
                  <w:listItem w:displayText="More than 500" w:value="More than 500"/>
                </w:dropDownList>
              </w:sdtPr>
              <w:sdtContent>
                <w:r w:rsidRPr="00185B8B">
                  <w:rPr>
                    <w:rStyle w:val="PlaceholderText"/>
                    <w:color w:val="auto"/>
                  </w:rPr>
                  <w:t>Choose an item.</w:t>
                </w:r>
              </w:sdtContent>
            </w:sdt>
          </w:p>
        </w:tc>
      </w:tr>
    </w:tbl>
    <w:p w:rsidR="005535BC" w:rsidRPr="00185B8B" w:rsidRDefault="005535BC" w:rsidP="005535BC">
      <w:pPr>
        <w:spacing w:before="240" w:line="276" w:lineRule="auto"/>
      </w:pPr>
      <w:r w:rsidRPr="00185B8B">
        <w:rPr>
          <w:vertAlign w:val="superscript"/>
        </w:rPr>
        <w:t xml:space="preserve">1 </w:t>
      </w:r>
      <w:r w:rsidRPr="00185B8B">
        <w:t>For the above range of users, monthly and yearly price per user will be discovered.</w:t>
      </w:r>
    </w:p>
    <w:p w:rsidR="005535BC" w:rsidRPr="00185B8B" w:rsidRDefault="005535BC" w:rsidP="005535BC">
      <w:r w:rsidRPr="00185B8B">
        <w:br w:type="page"/>
      </w:r>
    </w:p>
    <w:p w:rsidR="005535BC" w:rsidRPr="00185B8B" w:rsidRDefault="005535BC" w:rsidP="00C95FD0">
      <w:pPr>
        <w:pStyle w:val="Heading3"/>
        <w:numPr>
          <w:ilvl w:val="2"/>
          <w:numId w:val="61"/>
        </w:numPr>
      </w:pPr>
      <w:bookmarkStart w:id="704" w:name="_Toc5790756"/>
      <w:bookmarkStart w:id="705" w:name="_Toc39790412"/>
      <w:bookmarkStart w:id="706" w:name="_Toc73355857"/>
      <w:r w:rsidRPr="00185B8B">
        <w:lastRenderedPageBreak/>
        <w:t>Support Services</w:t>
      </w:r>
      <w:bookmarkEnd w:id="704"/>
      <w:bookmarkEnd w:id="705"/>
      <w:bookmarkEnd w:id="706"/>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86"/>
        <w:gridCol w:w="4031"/>
        <w:gridCol w:w="8873"/>
      </w:tblGrid>
      <w:tr w:rsidR="005535BC" w:rsidRPr="0003773E" w:rsidTr="007D73E1">
        <w:trPr>
          <w:trHeight w:val="813"/>
        </w:trPr>
        <w:tc>
          <w:tcPr>
            <w:tcW w:w="355"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451"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p>
        </w:tc>
        <w:tc>
          <w:tcPr>
            <w:tcW w:w="3194"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Minimum Inclusions*</w:t>
            </w:r>
          </w:p>
        </w:tc>
      </w:tr>
      <w:tr w:rsidR="005535BC" w:rsidRPr="0003773E" w:rsidTr="007D73E1">
        <w:trPr>
          <w:trHeight w:val="399"/>
        </w:trPr>
        <w:tc>
          <w:tcPr>
            <w:tcW w:w="355" w:type="pct"/>
            <w:tcBorders>
              <w:left w:val="single" w:sz="4" w:space="0" w:color="FFFFFF"/>
            </w:tcBorders>
            <w:shd w:val="clear" w:color="auto" w:fill="FFD366"/>
            <w:vAlign w:val="center"/>
          </w:tcPr>
          <w:p w:rsidR="005535BC" w:rsidRPr="0003773E" w:rsidRDefault="005535BC" w:rsidP="007D73E1">
            <w:pPr>
              <w:pStyle w:val="BodyText"/>
              <w:spacing w:before="240" w:after="240" w:line="276" w:lineRule="auto"/>
              <w:jc w:val="center"/>
              <w:rPr>
                <w:b/>
                <w:bCs/>
              </w:rPr>
            </w:pPr>
            <w:r w:rsidRPr="0003773E">
              <w:rPr>
                <w:b/>
                <w:bCs/>
              </w:rPr>
              <w:t>1</w:t>
            </w:r>
          </w:p>
        </w:tc>
        <w:tc>
          <w:tcPr>
            <w:tcW w:w="1451" w:type="pct"/>
            <w:shd w:val="clear" w:color="auto" w:fill="FFD366"/>
            <w:vAlign w:val="center"/>
          </w:tcPr>
          <w:p w:rsidR="005535BC" w:rsidRPr="0003773E" w:rsidRDefault="005535BC" w:rsidP="007D73E1">
            <w:pPr>
              <w:pStyle w:val="BodyText"/>
              <w:spacing w:before="240" w:after="240" w:line="276" w:lineRule="auto"/>
            </w:pPr>
            <w:r w:rsidRPr="0003773E">
              <w:t>Basic Support Services</w:t>
            </w:r>
          </w:p>
        </w:tc>
        <w:tc>
          <w:tcPr>
            <w:tcW w:w="3194" w:type="pct"/>
            <w:shd w:val="clear" w:color="auto" w:fill="FFD366"/>
            <w:vAlign w:val="center"/>
          </w:tcPr>
          <w:p w:rsidR="005535BC" w:rsidRPr="0003773E" w:rsidRDefault="005535BC" w:rsidP="007D73E1">
            <w:pPr>
              <w:pStyle w:val="BodyText"/>
              <w:numPr>
                <w:ilvl w:val="0"/>
                <w:numId w:val="30"/>
              </w:numPr>
              <w:spacing w:before="240" w:after="240" w:line="276" w:lineRule="auto"/>
            </w:pPr>
            <w:r w:rsidRPr="0003773E">
              <w:t>24x7 access to email, chat and phone support to notify and register the incidents</w:t>
            </w:r>
          </w:p>
          <w:p w:rsidR="005535BC" w:rsidRPr="0003773E" w:rsidRDefault="005535BC" w:rsidP="007D73E1">
            <w:pPr>
              <w:pStyle w:val="BodyText"/>
              <w:numPr>
                <w:ilvl w:val="0"/>
                <w:numId w:val="30"/>
              </w:numPr>
              <w:spacing w:before="240" w:after="240" w:line="276" w:lineRule="auto"/>
            </w:pPr>
            <w:r w:rsidRPr="0003773E">
              <w:t>24x7 support for general guidance</w:t>
            </w:r>
          </w:p>
          <w:p w:rsidR="005535BC" w:rsidRPr="0003773E" w:rsidRDefault="005535BC" w:rsidP="007D73E1">
            <w:pPr>
              <w:pStyle w:val="BodyText"/>
              <w:numPr>
                <w:ilvl w:val="0"/>
                <w:numId w:val="30"/>
              </w:numPr>
              <w:spacing w:before="240" w:after="240" w:line="276" w:lineRule="auto"/>
            </w:pPr>
            <w:r w:rsidRPr="0003773E">
              <w:t>Response to be made available within 1 hour for any kind of service / system outage</w:t>
            </w:r>
          </w:p>
        </w:tc>
      </w:tr>
      <w:tr w:rsidR="005535BC" w:rsidRPr="0003773E" w:rsidTr="007D73E1">
        <w:tc>
          <w:tcPr>
            <w:tcW w:w="355" w:type="pct"/>
            <w:tcBorders>
              <w:left w:val="single" w:sz="4" w:space="0" w:color="FFFFFF"/>
            </w:tcBorders>
            <w:shd w:val="clear" w:color="auto" w:fill="FFD366"/>
            <w:vAlign w:val="center"/>
          </w:tcPr>
          <w:p w:rsidR="005535BC" w:rsidRPr="0003773E" w:rsidRDefault="005535BC" w:rsidP="007D73E1">
            <w:pPr>
              <w:pStyle w:val="BodyText"/>
              <w:spacing w:before="240" w:after="240" w:line="276" w:lineRule="auto"/>
              <w:jc w:val="center"/>
              <w:rPr>
                <w:b/>
                <w:bCs/>
              </w:rPr>
            </w:pPr>
            <w:r w:rsidRPr="0003773E">
              <w:rPr>
                <w:b/>
                <w:bCs/>
              </w:rPr>
              <w:t>2</w:t>
            </w:r>
          </w:p>
        </w:tc>
        <w:tc>
          <w:tcPr>
            <w:tcW w:w="1451" w:type="pct"/>
            <w:shd w:val="clear" w:color="auto" w:fill="FFD366"/>
            <w:vAlign w:val="center"/>
          </w:tcPr>
          <w:p w:rsidR="005535BC" w:rsidRPr="0003773E" w:rsidRDefault="005535BC" w:rsidP="007D73E1">
            <w:pPr>
              <w:pStyle w:val="BodyText"/>
              <w:spacing w:before="240" w:after="240" w:line="276" w:lineRule="auto"/>
            </w:pPr>
            <w:r w:rsidRPr="0003773E">
              <w:t>Enterprise Support Services</w:t>
            </w:r>
          </w:p>
        </w:tc>
        <w:tc>
          <w:tcPr>
            <w:tcW w:w="3194" w:type="pct"/>
            <w:shd w:val="clear" w:color="auto" w:fill="FFD366"/>
            <w:vAlign w:val="center"/>
          </w:tcPr>
          <w:p w:rsidR="005535BC" w:rsidRPr="0003773E" w:rsidRDefault="005535BC" w:rsidP="007D73E1">
            <w:pPr>
              <w:pStyle w:val="BodyText"/>
              <w:numPr>
                <w:ilvl w:val="0"/>
                <w:numId w:val="31"/>
              </w:numPr>
              <w:spacing w:before="240" w:after="240" w:line="276" w:lineRule="auto"/>
            </w:pPr>
            <w:r w:rsidRPr="0003773E">
              <w:t>Basic Support Services</w:t>
            </w:r>
          </w:p>
          <w:p w:rsidR="005535BC" w:rsidRPr="0003773E" w:rsidRDefault="005535BC" w:rsidP="007D73E1">
            <w:pPr>
              <w:pStyle w:val="BodyText"/>
              <w:numPr>
                <w:ilvl w:val="0"/>
                <w:numId w:val="31"/>
              </w:numPr>
              <w:spacing w:before="240" w:after="240" w:line="276" w:lineRule="auto"/>
            </w:pPr>
            <w:r w:rsidRPr="0003773E">
              <w:t xml:space="preserve">Response to be made available within 15 minutes for </w:t>
            </w:r>
            <w:proofErr w:type="gramStart"/>
            <w:r w:rsidRPr="0003773E">
              <w:t>Business Critical</w:t>
            </w:r>
            <w:proofErr w:type="gramEnd"/>
            <w:r w:rsidRPr="0003773E">
              <w:t xml:space="preserve"> System outage</w:t>
            </w:r>
          </w:p>
        </w:tc>
      </w:tr>
      <w:tr w:rsidR="005535BC" w:rsidRPr="0003773E" w:rsidTr="007D73E1">
        <w:tc>
          <w:tcPr>
            <w:tcW w:w="5000" w:type="pct"/>
            <w:gridSpan w:val="3"/>
            <w:tcBorders>
              <w:left w:val="single" w:sz="4" w:space="0" w:color="FFFFFF"/>
              <w:bottom w:val="single" w:sz="4" w:space="0" w:color="FFFFFF"/>
            </w:tcBorders>
            <w:shd w:val="clear" w:color="auto" w:fill="auto"/>
            <w:vAlign w:val="center"/>
          </w:tcPr>
          <w:p w:rsidR="005535BC" w:rsidRPr="0003773E" w:rsidRDefault="005535BC" w:rsidP="007D73E1">
            <w:pPr>
              <w:pStyle w:val="BodyText"/>
              <w:spacing w:before="240" w:after="240" w:line="276" w:lineRule="auto"/>
              <w:rPr>
                <w:b/>
                <w:bCs/>
              </w:rPr>
            </w:pPr>
            <w:r w:rsidRPr="0003773E">
              <w:rPr>
                <w:bCs/>
              </w:rPr>
              <w:t>* Monthly price for both types of support services shall be discovered.</w:t>
            </w:r>
          </w:p>
        </w:tc>
      </w:tr>
    </w:tbl>
    <w:p w:rsidR="005535BC" w:rsidRPr="00185B8B" w:rsidRDefault="005535BC" w:rsidP="005535BC">
      <w:pPr>
        <w:spacing w:before="240" w:line="276" w:lineRule="auto"/>
      </w:pPr>
    </w:p>
    <w:p w:rsidR="005535BC" w:rsidRPr="00185B8B" w:rsidRDefault="005535BC" w:rsidP="005535BC">
      <w:pPr>
        <w:spacing w:before="240" w:line="276" w:lineRule="auto"/>
      </w:pPr>
      <w:r w:rsidRPr="00185B8B">
        <w:br w:type="page"/>
      </w:r>
    </w:p>
    <w:p w:rsidR="005535BC" w:rsidRPr="00185B8B" w:rsidRDefault="005535BC" w:rsidP="00C95FD0">
      <w:pPr>
        <w:pStyle w:val="Heading2"/>
        <w:numPr>
          <w:ilvl w:val="1"/>
          <w:numId w:val="61"/>
        </w:numPr>
      </w:pPr>
      <w:bookmarkStart w:id="707" w:name="_Toc5790757"/>
      <w:bookmarkStart w:id="708" w:name="_Toc39790413"/>
      <w:bookmarkStart w:id="709" w:name="_Toc73355858"/>
      <w:r w:rsidRPr="00185B8B">
        <w:lastRenderedPageBreak/>
        <w:t>Advanced Cloud Services</w:t>
      </w:r>
      <w:bookmarkEnd w:id="707"/>
      <w:bookmarkEnd w:id="708"/>
      <w:bookmarkEnd w:id="709"/>
    </w:p>
    <w:p w:rsidR="005535BC" w:rsidRPr="00185B8B" w:rsidRDefault="005535BC" w:rsidP="005535BC">
      <w:pPr>
        <w:pStyle w:val="BodyText"/>
        <w:spacing w:before="240" w:after="240" w:line="276" w:lineRule="auto"/>
        <w:jc w:val="both"/>
        <w:rPr>
          <w:sz w:val="22"/>
        </w:rPr>
      </w:pPr>
      <w:r w:rsidRPr="00185B8B">
        <w:rPr>
          <w:sz w:val="22"/>
        </w:rPr>
        <w:t xml:space="preserve">These services, as mentioned earlier, are optional for CSPs to offer. The prices of these advanced Cloud services may be displayed by the CSPs on the </w:t>
      </w:r>
      <w:proofErr w:type="spellStart"/>
      <w:r w:rsidRPr="00185B8B">
        <w:rPr>
          <w:sz w:val="22"/>
        </w:rPr>
        <w:t>GeM</w:t>
      </w:r>
      <w:proofErr w:type="spellEnd"/>
      <w:r w:rsidRPr="00185B8B">
        <w:rPr>
          <w:sz w:val="22"/>
        </w:rPr>
        <w:t xml:space="preserve"> marketplace or the Government Organizations may discover prices of these advanced Cloud services through the bid process functionality available on the </w:t>
      </w:r>
      <w:proofErr w:type="spellStart"/>
      <w:r w:rsidRPr="00185B8B">
        <w:rPr>
          <w:sz w:val="22"/>
        </w:rPr>
        <w:t>GeM</w:t>
      </w:r>
      <w:proofErr w:type="spellEnd"/>
      <w:r w:rsidRPr="00185B8B">
        <w:rPr>
          <w:sz w:val="22"/>
        </w:rPr>
        <w:t xml:space="preserve"> platform.</w:t>
      </w:r>
    </w:p>
    <w:p w:rsidR="005535BC" w:rsidRPr="00185B8B" w:rsidRDefault="005535BC" w:rsidP="005535BC">
      <w:pPr>
        <w:pStyle w:val="BodyText"/>
        <w:spacing w:before="240" w:after="240" w:line="276" w:lineRule="auto"/>
        <w:jc w:val="both"/>
        <w:rPr>
          <w:sz w:val="22"/>
        </w:rPr>
      </w:pPr>
    </w:p>
    <w:p w:rsidR="005535BC" w:rsidRPr="00185B8B" w:rsidRDefault="005535BC" w:rsidP="005535BC">
      <w:pPr>
        <w:pStyle w:val="ListParagraph"/>
        <w:keepNext/>
        <w:keepLines/>
        <w:numPr>
          <w:ilvl w:val="1"/>
          <w:numId w:val="34"/>
        </w:numPr>
        <w:spacing w:before="240" w:line="276" w:lineRule="auto"/>
        <w:ind w:left="1080" w:hanging="1080"/>
        <w:contextualSpacing w:val="0"/>
        <w:outlineLvl w:val="1"/>
        <w:rPr>
          <w:rFonts w:eastAsia="Times New Roman"/>
          <w:b/>
          <w:bCs/>
          <w:i/>
          <w:vanish/>
          <w:sz w:val="32"/>
          <w:szCs w:val="26"/>
        </w:rPr>
      </w:pPr>
      <w:bookmarkStart w:id="710" w:name="_Toc535234634"/>
      <w:bookmarkStart w:id="711" w:name="_Toc535242206"/>
      <w:bookmarkStart w:id="712" w:name="_Toc535243781"/>
      <w:bookmarkStart w:id="713" w:name="_Toc535338473"/>
      <w:bookmarkStart w:id="714" w:name="_Toc535339154"/>
      <w:bookmarkStart w:id="715" w:name="_Toc535509726"/>
      <w:bookmarkStart w:id="716" w:name="_Toc535577568"/>
      <w:bookmarkStart w:id="717" w:name="_Toc535578256"/>
      <w:bookmarkStart w:id="718" w:name="_Toc534799241"/>
      <w:bookmarkStart w:id="719" w:name="_Toc534799991"/>
      <w:bookmarkStart w:id="720" w:name="_Toc534819870"/>
      <w:bookmarkStart w:id="721" w:name="_Toc534819941"/>
      <w:bookmarkStart w:id="722" w:name="_Toc534820390"/>
      <w:bookmarkStart w:id="723" w:name="_Toc534905944"/>
      <w:bookmarkStart w:id="724" w:name="_Toc534906975"/>
      <w:bookmarkStart w:id="725" w:name="_Toc534907468"/>
      <w:bookmarkStart w:id="726" w:name="_Toc534971662"/>
      <w:bookmarkStart w:id="727" w:name="_Toc534972167"/>
      <w:bookmarkStart w:id="728" w:name="_Toc534972671"/>
      <w:bookmarkStart w:id="729" w:name="_Toc534973174"/>
      <w:bookmarkStart w:id="730" w:name="_Toc534986104"/>
      <w:bookmarkStart w:id="731" w:name="_Toc535234635"/>
      <w:bookmarkStart w:id="732" w:name="_Toc535242207"/>
      <w:bookmarkStart w:id="733" w:name="_Toc535243782"/>
      <w:bookmarkStart w:id="734" w:name="_Toc535338474"/>
      <w:bookmarkStart w:id="735" w:name="_Toc535339155"/>
      <w:bookmarkStart w:id="736" w:name="_Toc535509727"/>
      <w:bookmarkStart w:id="737" w:name="_Toc535577569"/>
      <w:bookmarkStart w:id="738" w:name="_Toc535578257"/>
      <w:bookmarkStart w:id="739" w:name="_Toc4592192"/>
      <w:bookmarkStart w:id="740" w:name="_Toc4668708"/>
      <w:bookmarkStart w:id="741" w:name="_Toc5790758"/>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rsidR="005535BC" w:rsidRPr="00185B8B" w:rsidRDefault="005535BC" w:rsidP="00C95FD0">
      <w:pPr>
        <w:pStyle w:val="Heading3"/>
        <w:numPr>
          <w:ilvl w:val="2"/>
          <w:numId w:val="61"/>
        </w:numPr>
      </w:pPr>
      <w:bookmarkStart w:id="742" w:name="_Toc535234636"/>
      <w:bookmarkStart w:id="743" w:name="_Toc535242208"/>
      <w:bookmarkStart w:id="744" w:name="_Toc535243783"/>
      <w:bookmarkStart w:id="745" w:name="_Toc535338475"/>
      <w:bookmarkStart w:id="746" w:name="_Toc535339156"/>
      <w:bookmarkStart w:id="747" w:name="_Toc535509728"/>
      <w:bookmarkStart w:id="748" w:name="_Toc535577570"/>
      <w:bookmarkStart w:id="749" w:name="_Toc535578258"/>
      <w:bookmarkStart w:id="750" w:name="_Toc535234642"/>
      <w:bookmarkStart w:id="751" w:name="_Toc535242214"/>
      <w:bookmarkStart w:id="752" w:name="_Toc535243789"/>
      <w:bookmarkStart w:id="753" w:name="_Toc535338481"/>
      <w:bookmarkStart w:id="754" w:name="_Toc535339162"/>
      <w:bookmarkStart w:id="755" w:name="_Toc535509734"/>
      <w:bookmarkStart w:id="756" w:name="_Toc535577576"/>
      <w:bookmarkStart w:id="757" w:name="_Toc535578264"/>
      <w:bookmarkStart w:id="758" w:name="_Toc535234647"/>
      <w:bookmarkStart w:id="759" w:name="_Toc535242219"/>
      <w:bookmarkStart w:id="760" w:name="_Toc535243794"/>
      <w:bookmarkStart w:id="761" w:name="_Toc535338486"/>
      <w:bookmarkStart w:id="762" w:name="_Toc535339167"/>
      <w:bookmarkStart w:id="763" w:name="_Toc535509739"/>
      <w:bookmarkStart w:id="764" w:name="_Toc535577581"/>
      <w:bookmarkStart w:id="765" w:name="_Toc535578269"/>
      <w:bookmarkStart w:id="766" w:name="_Toc535234652"/>
      <w:bookmarkStart w:id="767" w:name="_Toc535242224"/>
      <w:bookmarkStart w:id="768" w:name="_Toc535243799"/>
      <w:bookmarkStart w:id="769" w:name="_Toc535338491"/>
      <w:bookmarkStart w:id="770" w:name="_Toc535339172"/>
      <w:bookmarkStart w:id="771" w:name="_Toc535509744"/>
      <w:bookmarkStart w:id="772" w:name="_Toc535577586"/>
      <w:bookmarkStart w:id="773" w:name="_Toc535578274"/>
      <w:bookmarkStart w:id="774" w:name="_Toc535234661"/>
      <w:bookmarkStart w:id="775" w:name="_Toc535242233"/>
      <w:bookmarkStart w:id="776" w:name="_Toc535243808"/>
      <w:bookmarkStart w:id="777" w:name="_Toc535338500"/>
      <w:bookmarkStart w:id="778" w:name="_Toc535339181"/>
      <w:bookmarkStart w:id="779" w:name="_Toc535509753"/>
      <w:bookmarkStart w:id="780" w:name="_Toc535577595"/>
      <w:bookmarkStart w:id="781" w:name="_Toc535578283"/>
      <w:bookmarkStart w:id="782" w:name="_Toc535234669"/>
      <w:bookmarkStart w:id="783" w:name="_Toc535242241"/>
      <w:bookmarkStart w:id="784" w:name="_Toc535243816"/>
      <w:bookmarkStart w:id="785" w:name="_Toc535338508"/>
      <w:bookmarkStart w:id="786" w:name="_Toc535339189"/>
      <w:bookmarkStart w:id="787" w:name="_Toc535509761"/>
      <w:bookmarkStart w:id="788" w:name="_Toc535577603"/>
      <w:bookmarkStart w:id="789" w:name="_Toc535578291"/>
      <w:bookmarkStart w:id="790" w:name="_Toc535234677"/>
      <w:bookmarkStart w:id="791" w:name="_Toc535242249"/>
      <w:bookmarkStart w:id="792" w:name="_Toc535243824"/>
      <w:bookmarkStart w:id="793" w:name="_Toc535338516"/>
      <w:bookmarkStart w:id="794" w:name="_Toc535339197"/>
      <w:bookmarkStart w:id="795" w:name="_Toc535509769"/>
      <w:bookmarkStart w:id="796" w:name="_Toc535577611"/>
      <w:bookmarkStart w:id="797" w:name="_Toc535578299"/>
      <w:bookmarkStart w:id="798" w:name="_Toc535234685"/>
      <w:bookmarkStart w:id="799" w:name="_Toc535242257"/>
      <w:bookmarkStart w:id="800" w:name="_Toc535243832"/>
      <w:bookmarkStart w:id="801" w:name="_Toc535338524"/>
      <w:bookmarkStart w:id="802" w:name="_Toc535339205"/>
      <w:bookmarkStart w:id="803" w:name="_Toc535509777"/>
      <w:bookmarkStart w:id="804" w:name="_Toc535577619"/>
      <w:bookmarkStart w:id="805" w:name="_Toc535578307"/>
      <w:bookmarkStart w:id="806" w:name="_Toc5790759"/>
      <w:bookmarkStart w:id="807" w:name="_Toc39790414"/>
      <w:bookmarkStart w:id="808" w:name="_Toc73355859"/>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sidRPr="00185B8B">
        <w:t>Compute Services</w:t>
      </w:r>
      <w:bookmarkEnd w:id="806"/>
      <w:bookmarkEnd w:id="807"/>
      <w:bookmarkEnd w:id="808"/>
    </w:p>
    <w:p w:rsidR="005535BC" w:rsidRPr="00185B8B" w:rsidRDefault="005535BC" w:rsidP="00C95FD0">
      <w:pPr>
        <w:pStyle w:val="Heading4"/>
        <w:numPr>
          <w:ilvl w:val="0"/>
          <w:numId w:val="67"/>
        </w:numPr>
        <w:tabs>
          <w:tab w:val="left" w:pos="2520"/>
        </w:tabs>
        <w:spacing w:before="240" w:after="240" w:line="276" w:lineRule="auto"/>
        <w:rPr>
          <w:b/>
          <w:iCs w:val="0"/>
          <w:color w:val="auto"/>
          <w:sz w:val="24"/>
        </w:rPr>
      </w:pPr>
      <w:bookmarkStart w:id="809" w:name="_Toc5790760"/>
      <w:r w:rsidRPr="00185B8B">
        <w:rPr>
          <w:b/>
          <w:iCs w:val="0"/>
          <w:color w:val="auto"/>
          <w:sz w:val="24"/>
        </w:rPr>
        <w:t>Containers</w:t>
      </w:r>
      <w:bookmarkEnd w:id="809"/>
    </w:p>
    <w:p w:rsidR="005535BC" w:rsidRPr="00185B8B" w:rsidRDefault="005535BC" w:rsidP="005535BC">
      <w:pPr>
        <w:pStyle w:val="BodyText"/>
        <w:spacing w:before="240" w:after="240" w:line="276" w:lineRule="auto"/>
        <w:jc w:val="both"/>
        <w:rPr>
          <w:sz w:val="22"/>
        </w:rPr>
      </w:pPr>
      <w:r w:rsidRPr="00185B8B">
        <w:rPr>
          <w:sz w:val="22"/>
        </w:rPr>
        <w:t>Containers are the lightweight alternatives to Virtual Machines. Containers allow to encapsulate an application’s code, libraries, configuration and other dependent files into one single package. This packaging of the application and its dependent files offers improved developer productivity and environmental neutrality. The developers can continue focusing on improving/updating their applications without being worried about the different environments, such as development, test and production, in which their applications would be deployed and run.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86"/>
        <w:gridCol w:w="4031"/>
        <w:gridCol w:w="4439"/>
        <w:gridCol w:w="4434"/>
      </w:tblGrid>
      <w:tr w:rsidR="005535BC" w:rsidRPr="0003773E" w:rsidTr="007D73E1">
        <w:trPr>
          <w:trHeight w:val="363"/>
        </w:trPr>
        <w:tc>
          <w:tcPr>
            <w:tcW w:w="355"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451"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r w:rsidRPr="0003773E">
              <w:rPr>
                <w:b/>
                <w:bCs/>
                <w:vertAlign w:val="superscript"/>
              </w:rPr>
              <w:t>1</w:t>
            </w:r>
          </w:p>
        </w:tc>
        <w:tc>
          <w:tcPr>
            <w:tcW w:w="3194" w:type="pct"/>
            <w:gridSpan w:val="2"/>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p>
        </w:tc>
      </w:tr>
      <w:tr w:rsidR="005535BC" w:rsidRPr="0003773E" w:rsidTr="007D73E1">
        <w:trPr>
          <w:trHeight w:val="363"/>
        </w:trPr>
        <w:tc>
          <w:tcPr>
            <w:tcW w:w="355"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1451"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pPr>
          </w:p>
        </w:tc>
        <w:tc>
          <w:tcPr>
            <w:tcW w:w="1598" w:type="pct"/>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pPr>
            <w:r w:rsidRPr="0003773E">
              <w:t>vCPU</w:t>
            </w:r>
          </w:p>
        </w:tc>
        <w:tc>
          <w:tcPr>
            <w:tcW w:w="1596" w:type="pct"/>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pPr>
            <w:r w:rsidRPr="0003773E">
              <w:t>RAM (GB)</w:t>
            </w:r>
          </w:p>
        </w:tc>
      </w:tr>
      <w:tr w:rsidR="00EE7A73" w:rsidRPr="0003773E" w:rsidTr="007D73E1">
        <w:tc>
          <w:tcPr>
            <w:tcW w:w="355" w:type="pct"/>
            <w:tcBorders>
              <w:left w:val="single" w:sz="4" w:space="0" w:color="FFFFFF"/>
              <w:bottom w:val="single" w:sz="4" w:space="0" w:color="FFFFFF"/>
            </w:tcBorders>
            <w:shd w:val="clear" w:color="auto" w:fill="FFD366"/>
            <w:vAlign w:val="center"/>
          </w:tcPr>
          <w:p w:rsidR="00EE7A73" w:rsidRPr="0003773E" w:rsidRDefault="00EE7A73" w:rsidP="00EE7A73">
            <w:pPr>
              <w:pStyle w:val="BodyText"/>
              <w:spacing w:before="240" w:after="240" w:line="276" w:lineRule="auto"/>
              <w:jc w:val="center"/>
              <w:rPr>
                <w:b/>
                <w:bCs/>
              </w:rPr>
            </w:pPr>
            <w:r w:rsidRPr="0003773E">
              <w:rPr>
                <w:b/>
                <w:bCs/>
              </w:rPr>
              <w:t>1</w:t>
            </w:r>
          </w:p>
        </w:tc>
        <w:tc>
          <w:tcPr>
            <w:tcW w:w="1451" w:type="pct"/>
            <w:shd w:val="clear" w:color="auto" w:fill="FFD366"/>
            <w:vAlign w:val="center"/>
          </w:tcPr>
          <w:p w:rsidR="00EE7A73" w:rsidRPr="0003773E" w:rsidRDefault="00EE7A73" w:rsidP="00EE7A73">
            <w:pPr>
              <w:pStyle w:val="BodyText"/>
              <w:spacing w:before="240" w:after="240" w:line="276" w:lineRule="auto"/>
            </w:pPr>
            <w:r w:rsidRPr="0003773E">
              <w:t>Container as a Service</w:t>
            </w:r>
          </w:p>
        </w:tc>
        <w:tc>
          <w:tcPr>
            <w:tcW w:w="1598" w:type="pct"/>
            <w:shd w:val="clear" w:color="auto" w:fill="FFD366"/>
            <w:vAlign w:val="center"/>
          </w:tcPr>
          <w:p w:rsidR="00EE7A73" w:rsidRPr="00185B8B" w:rsidRDefault="00EE7A73" w:rsidP="00EE7A73">
            <w:pPr>
              <w:pStyle w:val="BodyText"/>
              <w:spacing w:before="240" w:after="240" w:line="276" w:lineRule="auto"/>
              <w:jc w:val="center"/>
            </w:pPr>
            <w:sdt>
              <w:sdtPr>
                <w:id w:val="-1838527434"/>
                <w:placeholder>
                  <w:docPart w:val="BCC4837C4DA64A59B683B9574F9A1762"/>
                </w:placeholder>
                <w:dropDownList>
                  <w:listItem w:displayText="Choose an item." w:value="Choose an item."/>
                  <w:listItem w:displayText="1" w:value="1"/>
                  <w:listItem w:displayText="2" w:value="2"/>
                  <w:listItem w:displayText="4" w:value="4"/>
                </w:dropDownList>
              </w:sdtPr>
              <w:sdtContent>
                <w:r w:rsidRPr="00185B8B">
                  <w:t>Choose an item.</w:t>
                </w:r>
              </w:sdtContent>
            </w:sdt>
          </w:p>
        </w:tc>
        <w:tc>
          <w:tcPr>
            <w:tcW w:w="1596" w:type="pct"/>
            <w:shd w:val="clear" w:color="auto" w:fill="FFD366"/>
            <w:vAlign w:val="center"/>
          </w:tcPr>
          <w:p w:rsidR="00EE7A73" w:rsidRPr="00185B8B" w:rsidRDefault="00EE7A73" w:rsidP="00EE7A73">
            <w:pPr>
              <w:pStyle w:val="BodyText"/>
              <w:spacing w:before="240" w:after="240" w:line="276" w:lineRule="auto"/>
              <w:jc w:val="center"/>
            </w:pPr>
            <w:sdt>
              <w:sdtPr>
                <w:id w:val="-1927879759"/>
                <w:placeholder>
                  <w:docPart w:val="BCC4837C4DA64A59B683B9574F9A176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dropDownList>
              </w:sdtPr>
              <w:sdtContent>
                <w:r w:rsidRPr="00185B8B">
                  <w:rPr>
                    <w:rStyle w:val="PlaceholderText"/>
                    <w:color w:val="auto"/>
                  </w:rPr>
                  <w:t>Choose an item.</w:t>
                </w:r>
              </w:sdtContent>
            </w:sdt>
          </w:p>
        </w:tc>
      </w:tr>
    </w:tbl>
    <w:p w:rsidR="005535BC" w:rsidRPr="00185B8B" w:rsidRDefault="005535BC" w:rsidP="005535BC">
      <w:pPr>
        <w:pStyle w:val="BodyText"/>
        <w:spacing w:before="240" w:after="240" w:line="276" w:lineRule="auto"/>
        <w:jc w:val="both"/>
      </w:pPr>
      <w:r w:rsidRPr="00185B8B">
        <w:rPr>
          <w:vertAlign w:val="superscript"/>
        </w:rPr>
        <w:t>1</w:t>
      </w:r>
      <w:r w:rsidRPr="00185B8B">
        <w:t xml:space="preserve"> For the above configuration of containers, per second price will be discovered keeping their intrinsic nature in consideration. Government Organizations will be charged separately for storage and other Cloud services that they consume.</w:t>
      </w:r>
    </w:p>
    <w:p w:rsidR="005535BC" w:rsidRPr="00185B8B" w:rsidRDefault="005535BC" w:rsidP="00C95FD0">
      <w:pPr>
        <w:pStyle w:val="Heading3"/>
        <w:numPr>
          <w:ilvl w:val="2"/>
          <w:numId w:val="61"/>
        </w:numPr>
      </w:pPr>
      <w:bookmarkStart w:id="810" w:name="_Toc5790761"/>
      <w:bookmarkStart w:id="811" w:name="_Toc39790415"/>
      <w:bookmarkStart w:id="812" w:name="_Toc73355860"/>
      <w:r w:rsidRPr="00185B8B">
        <w:lastRenderedPageBreak/>
        <w:t>Database Services</w:t>
      </w:r>
      <w:bookmarkEnd w:id="810"/>
      <w:bookmarkEnd w:id="811"/>
      <w:bookmarkEnd w:id="812"/>
    </w:p>
    <w:p w:rsidR="005535BC" w:rsidRPr="00185B8B" w:rsidRDefault="005535BC" w:rsidP="00C95FD0">
      <w:pPr>
        <w:pStyle w:val="Heading4"/>
        <w:numPr>
          <w:ilvl w:val="0"/>
          <w:numId w:val="71"/>
        </w:numPr>
        <w:tabs>
          <w:tab w:val="left" w:pos="2520"/>
        </w:tabs>
        <w:spacing w:before="240" w:after="240" w:line="276" w:lineRule="auto"/>
        <w:rPr>
          <w:b/>
          <w:iCs w:val="0"/>
          <w:color w:val="auto"/>
          <w:sz w:val="24"/>
        </w:rPr>
      </w:pPr>
      <w:bookmarkStart w:id="813" w:name="_Toc5790762"/>
      <w:r w:rsidRPr="00185B8B">
        <w:rPr>
          <w:b/>
          <w:iCs w:val="0"/>
          <w:color w:val="auto"/>
          <w:sz w:val="24"/>
        </w:rPr>
        <w:t>Managed Database as a Service</w:t>
      </w:r>
      <w:bookmarkEnd w:id="813"/>
    </w:p>
    <w:p w:rsidR="005535BC" w:rsidRPr="00185B8B" w:rsidRDefault="005535BC" w:rsidP="005535BC">
      <w:pPr>
        <w:pStyle w:val="BodyText"/>
        <w:spacing w:before="240" w:after="240" w:line="276" w:lineRule="auto"/>
        <w:jc w:val="both"/>
        <w:rPr>
          <w:sz w:val="22"/>
        </w:rPr>
      </w:pPr>
      <w:r w:rsidRPr="00185B8B">
        <w:rPr>
          <w:sz w:val="22"/>
        </w:rPr>
        <w:t xml:space="preserve">Database as a Service is a managed service offering by the Cloud Service Providers wherein in operating system and all </w:t>
      </w:r>
      <w:proofErr w:type="gramStart"/>
      <w:r w:rsidRPr="00185B8B">
        <w:rPr>
          <w:sz w:val="22"/>
        </w:rPr>
        <w:t>low level</w:t>
      </w:r>
      <w:proofErr w:type="gramEnd"/>
      <w:r w:rsidRPr="00185B8B">
        <w:rPr>
          <w:sz w:val="22"/>
        </w:rPr>
        <w:t xml:space="preserve"> components such as drivers, I/O, network, etc. are managed and optimized by the Cloud Service Providers. All objects created using "Database as a Service" are transparent to the underlying operating system. Activities such as OS management, antivirus, encryption, hardening, etc. are included under this service. Automated failover, backup &amp; recovery, isolation &amp; security, scaling, automated patching, advanced monitoring, and routine maintenance are responsibilities of the CSP. Each database as a service will be offered by the Cloud Service Providers with a minimum storage inclusion of 50 GB HDD or 50 GB SSD. CSPs shall be required to provide a transparent view of the database activities managed by them.</w:t>
      </w:r>
    </w:p>
    <w:p w:rsidR="005535BC" w:rsidRPr="00185B8B" w:rsidRDefault="005535BC" w:rsidP="005535BC">
      <w:pPr>
        <w:pStyle w:val="BodyText"/>
        <w:spacing w:before="240" w:after="240" w:line="276" w:lineRule="auto"/>
        <w:jc w:val="both"/>
        <w:rPr>
          <w:sz w:val="22"/>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47"/>
        <w:gridCol w:w="2289"/>
        <w:gridCol w:w="2067"/>
        <w:gridCol w:w="1803"/>
        <w:gridCol w:w="2067"/>
        <w:gridCol w:w="2292"/>
        <w:gridCol w:w="2425"/>
        <w:tblGridChange w:id="814">
          <w:tblGrid>
            <w:gridCol w:w="947"/>
            <w:gridCol w:w="2289"/>
            <w:gridCol w:w="2067"/>
            <w:gridCol w:w="1803"/>
            <w:gridCol w:w="2067"/>
            <w:gridCol w:w="2292"/>
            <w:gridCol w:w="2425"/>
          </w:tblGrid>
        </w:tblGridChange>
      </w:tblGrid>
      <w:tr w:rsidR="005535BC" w:rsidRPr="0003773E" w:rsidTr="007D73E1">
        <w:trPr>
          <w:tblHeader/>
        </w:trPr>
        <w:tc>
          <w:tcPr>
            <w:tcW w:w="341"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824"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Database Service Name</w:t>
            </w:r>
            <w:r w:rsidRPr="0003773E">
              <w:rPr>
                <w:b/>
                <w:bCs/>
                <w:vertAlign w:val="superscript"/>
              </w:rPr>
              <w:t>1</w:t>
            </w:r>
          </w:p>
        </w:tc>
        <w:tc>
          <w:tcPr>
            <w:tcW w:w="3835" w:type="pct"/>
            <w:gridSpan w:val="5"/>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rPr>
              <w:t>Service Procurement Parameter</w:t>
            </w:r>
          </w:p>
        </w:tc>
      </w:tr>
      <w:tr w:rsidR="005535BC" w:rsidRPr="0003773E" w:rsidTr="007D73E1">
        <w:tc>
          <w:tcPr>
            <w:tcW w:w="341" w:type="pct"/>
            <w:vMerge/>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824" w:type="pct"/>
            <w:vMerge/>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rPr>
            </w:pPr>
          </w:p>
        </w:tc>
        <w:tc>
          <w:tcPr>
            <w:tcW w:w="744" w:type="pct"/>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vCPU</w:t>
            </w:r>
          </w:p>
        </w:tc>
        <w:tc>
          <w:tcPr>
            <w:tcW w:w="649" w:type="pct"/>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RAM (GB)</w:t>
            </w:r>
          </w:p>
        </w:tc>
        <w:tc>
          <w:tcPr>
            <w:tcW w:w="744" w:type="pct"/>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Storage (GB)</w:t>
            </w:r>
          </w:p>
        </w:tc>
        <w:tc>
          <w:tcPr>
            <w:tcW w:w="825" w:type="pct"/>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CPU Launch Year</w:t>
            </w:r>
          </w:p>
        </w:tc>
        <w:tc>
          <w:tcPr>
            <w:tcW w:w="873" w:type="pct"/>
            <w:tcBorders>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Physical Core to vCPU Ratio</w:t>
            </w:r>
          </w:p>
        </w:tc>
      </w:tr>
      <w:tr w:rsidR="00EE7A73" w:rsidRPr="0003773E" w:rsidTr="007D73E1">
        <w:tc>
          <w:tcPr>
            <w:tcW w:w="341" w:type="pct"/>
            <w:tcBorders>
              <w:left w:val="single" w:sz="4" w:space="0" w:color="FFFFFF"/>
            </w:tcBorders>
            <w:shd w:val="clear" w:color="auto" w:fill="FFE199"/>
            <w:vAlign w:val="center"/>
          </w:tcPr>
          <w:p w:rsidR="00EE7A73" w:rsidRPr="0003773E" w:rsidRDefault="00EE7A73" w:rsidP="00EE7A73">
            <w:pPr>
              <w:pStyle w:val="BodyText"/>
              <w:numPr>
                <w:ilvl w:val="0"/>
                <w:numId w:val="37"/>
              </w:numPr>
              <w:spacing w:before="240" w:after="240" w:line="276" w:lineRule="auto"/>
              <w:jc w:val="center"/>
              <w:rPr>
                <w:b/>
                <w:bCs/>
              </w:rPr>
            </w:pPr>
          </w:p>
        </w:tc>
        <w:tc>
          <w:tcPr>
            <w:tcW w:w="824" w:type="pct"/>
            <w:shd w:val="clear" w:color="auto" w:fill="FFE199"/>
            <w:vAlign w:val="center"/>
          </w:tcPr>
          <w:p w:rsidR="00EE7A73" w:rsidRPr="0003773E" w:rsidRDefault="00EE7A73" w:rsidP="00EE7A73">
            <w:pPr>
              <w:pStyle w:val="BodyText"/>
              <w:spacing w:before="240" w:after="240" w:line="276" w:lineRule="auto"/>
            </w:pPr>
            <w:r w:rsidRPr="0003773E">
              <w:t>MySQL as a Service</w:t>
            </w:r>
          </w:p>
        </w:tc>
        <w:tc>
          <w:tcPr>
            <w:tcW w:w="744" w:type="pct"/>
            <w:shd w:val="clear" w:color="auto" w:fill="FFE199"/>
            <w:vAlign w:val="center"/>
          </w:tcPr>
          <w:p w:rsidR="00EE7A73" w:rsidRPr="00185B8B" w:rsidRDefault="00EE7A73" w:rsidP="00EE7A73">
            <w:pPr>
              <w:pStyle w:val="BodyText"/>
              <w:spacing w:before="240" w:after="240" w:line="276" w:lineRule="auto"/>
              <w:jc w:val="center"/>
            </w:pPr>
            <w:sdt>
              <w:sdtPr>
                <w:id w:val="570471618"/>
                <w:placeholder>
                  <w:docPart w:val="52927AC70C064FA3BB2B004A4A86D641"/>
                </w:placeholder>
                <w:showingPlcHdr/>
                <w:dropDownList>
                  <w:listItem w:value="Choose an item."/>
                  <w:listItem w:displayText="1" w:value="1"/>
                  <w:listItem w:displayText="2" w:value="2"/>
                  <w:listItem w:displayText="4" w:value="4"/>
                  <w:listItem w:displayText="8" w:value="8"/>
                  <w:listItem w:displayText="16" w:value="16"/>
                  <w:listItem w:displayText="32" w:value="32"/>
                  <w:listItem w:displayText="64" w:value="64"/>
                  <w:listItem w:displayText="128" w:value="128"/>
                </w:dropDownList>
              </w:sdtPr>
              <w:sdtContent>
                <w:r w:rsidRPr="00185B8B">
                  <w:rPr>
                    <w:rStyle w:val="PlaceholderText"/>
                    <w:color w:val="auto"/>
                  </w:rPr>
                  <w:t>Choose an item.</w:t>
                </w:r>
              </w:sdtContent>
            </w:sdt>
          </w:p>
        </w:tc>
        <w:sdt>
          <w:sdtPr>
            <w:id w:val="-585532995"/>
            <w:placeholder>
              <w:docPart w:val="C0B8E0BB916040A4BA6A5570BF435EBF"/>
            </w:placeholder>
            <w:showingPlcHdr/>
            <w:dropDownList>
              <w:listItem w:value="Choose an item."/>
              <w:listItem w:displayText="2" w:value="2"/>
              <w:listItem w:displayText="4" w:value="4"/>
              <w:listItem w:displayText="8" w:value="8"/>
              <w:listItem w:displayText="16" w:value="16"/>
              <w:listItem w:displayText="32" w:value="32"/>
              <w:listItem w:displayText="64" w:value="64"/>
              <w:listItem w:displayText="128" w:value="128"/>
              <w:listItem w:displayText="256" w:value="256"/>
              <w:listItem w:displayText="512" w:value="512"/>
              <w:listItem w:displayText="1024" w:value="1024"/>
            </w:dropDownList>
          </w:sdtPr>
          <w:sdtContent>
            <w:tc>
              <w:tcPr>
                <w:tcW w:w="649" w:type="pct"/>
                <w:shd w:val="clear" w:color="auto" w:fill="FFE199"/>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tc>
          <w:tcPr>
            <w:tcW w:w="744" w:type="pct"/>
            <w:shd w:val="clear" w:color="auto" w:fill="FFE199"/>
            <w:vAlign w:val="center"/>
          </w:tcPr>
          <w:p w:rsidR="00EE7A73" w:rsidRPr="00185B8B" w:rsidRDefault="00EE7A73" w:rsidP="00EE7A73">
            <w:pPr>
              <w:spacing w:before="240" w:line="276" w:lineRule="auto"/>
              <w:jc w:val="center"/>
            </w:pPr>
            <w:sdt>
              <w:sdtPr>
                <w:id w:val="-1246489516"/>
                <w:placeholder>
                  <w:docPart w:val="B05645100F4D48F4AA0C28A37DF380B1"/>
                </w:placeholder>
                <w:showingPlcHdr/>
                <w:dropDownList>
                  <w:listItem w:value="Choose an item."/>
                  <w:listItem w:displayText="50 GB HDD" w:value="50 GB HDD"/>
                  <w:listItem w:displayText="50 GB SSD" w:value="50 GB SSD"/>
                </w:dropDownList>
              </w:sdtPr>
              <w:sdtContent>
                <w:r w:rsidRPr="00185B8B">
                  <w:rPr>
                    <w:rStyle w:val="PlaceholderText"/>
                    <w:color w:val="auto"/>
                  </w:rPr>
                  <w:t>Choose an item.</w:t>
                </w:r>
              </w:sdtContent>
            </w:sdt>
          </w:p>
        </w:tc>
        <w:sdt>
          <w:sdtPr>
            <w:id w:val="687110381"/>
            <w:placeholder>
              <w:docPart w:val="2AB6B5F7DB394707959FEBF6933BB932"/>
            </w:placeholder>
            <w:showingPlcHdr/>
            <w:dropDownList>
              <w:listItem w:value="Choose an item."/>
              <w:listItem w:displayText="Upto Year 2018" w:value="Upto Year 2018"/>
              <w:listItem w:displayText="Beyond Year 2018" w:value="Beyond Year 2018"/>
            </w:dropDownList>
          </w:sdtPr>
          <w:sdtContent>
            <w:tc>
              <w:tcPr>
                <w:tcW w:w="825" w:type="pct"/>
                <w:shd w:val="clear" w:color="auto" w:fill="FFE199"/>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sdt>
          <w:sdtPr>
            <w:id w:val="1943422473"/>
            <w:placeholder>
              <w:docPart w:val="47C5FE1C3972406DA319D2CEF9481D61"/>
            </w:placeholder>
            <w:showingPlcHdr/>
            <w:dropDownList>
              <w:listItem w:value="Choose an item."/>
              <w:listItem w:displayText="1:1" w:value="1:1"/>
              <w:listItem w:displayText="1:2" w:value="1:2"/>
              <w:listItem w:displayText="1:3" w:value="1:3"/>
              <w:listItem w:displayText="1:4" w:value="1:4"/>
            </w:dropDownList>
          </w:sdtPr>
          <w:sdtContent>
            <w:tc>
              <w:tcPr>
                <w:tcW w:w="873" w:type="pct"/>
                <w:shd w:val="clear" w:color="auto" w:fill="FFE199"/>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tr>
      <w:tr w:rsidR="00EE7A73" w:rsidRPr="0003773E" w:rsidTr="007D73E1">
        <w:tc>
          <w:tcPr>
            <w:tcW w:w="341" w:type="pct"/>
            <w:tcBorders>
              <w:left w:val="single" w:sz="4" w:space="0" w:color="FFFFFF"/>
            </w:tcBorders>
            <w:shd w:val="clear" w:color="auto" w:fill="FFE199"/>
            <w:vAlign w:val="center"/>
          </w:tcPr>
          <w:p w:rsidR="00EE7A73" w:rsidRPr="0003773E" w:rsidRDefault="00EE7A73" w:rsidP="00EE7A73">
            <w:pPr>
              <w:pStyle w:val="BodyText"/>
              <w:numPr>
                <w:ilvl w:val="0"/>
                <w:numId w:val="37"/>
              </w:numPr>
              <w:spacing w:before="240" w:after="240" w:line="276" w:lineRule="auto"/>
              <w:jc w:val="center"/>
              <w:rPr>
                <w:b/>
                <w:bCs/>
              </w:rPr>
            </w:pPr>
          </w:p>
        </w:tc>
        <w:tc>
          <w:tcPr>
            <w:tcW w:w="824" w:type="pct"/>
            <w:shd w:val="clear" w:color="auto" w:fill="FFE199"/>
            <w:vAlign w:val="center"/>
          </w:tcPr>
          <w:p w:rsidR="00EE7A73" w:rsidRPr="0003773E" w:rsidRDefault="00EE7A73" w:rsidP="00EE7A73">
            <w:pPr>
              <w:pStyle w:val="BodyText"/>
              <w:spacing w:before="240" w:after="240" w:line="276" w:lineRule="auto"/>
            </w:pPr>
            <w:r w:rsidRPr="0003773E">
              <w:t>PostgreSQL as a Service</w:t>
            </w:r>
          </w:p>
        </w:tc>
        <w:tc>
          <w:tcPr>
            <w:tcW w:w="744" w:type="pct"/>
            <w:shd w:val="clear" w:color="auto" w:fill="FFE199"/>
            <w:vAlign w:val="center"/>
          </w:tcPr>
          <w:p w:rsidR="00EE7A73" w:rsidRPr="00185B8B" w:rsidRDefault="00EE7A73" w:rsidP="00EE7A73">
            <w:pPr>
              <w:pStyle w:val="BodyText"/>
              <w:spacing w:before="240" w:after="240" w:line="276" w:lineRule="auto"/>
              <w:jc w:val="center"/>
            </w:pPr>
            <w:sdt>
              <w:sdtPr>
                <w:id w:val="1560676855"/>
                <w:placeholder>
                  <w:docPart w:val="D1A0E1248B474E2BB640E9C20F0A2FF7"/>
                </w:placeholder>
                <w:showingPlcHdr/>
                <w:dropDownList>
                  <w:listItem w:value="Choose an item."/>
                  <w:listItem w:displayText="1" w:value="1"/>
                  <w:listItem w:displayText="2" w:value="2"/>
                  <w:listItem w:displayText="4" w:value="4"/>
                  <w:listItem w:displayText="8" w:value="8"/>
                  <w:listItem w:displayText="16" w:value="16"/>
                  <w:listItem w:displayText="32" w:value="32"/>
                  <w:listItem w:displayText="64" w:value="64"/>
                  <w:listItem w:displayText="128" w:value="128"/>
                </w:dropDownList>
              </w:sdtPr>
              <w:sdtContent>
                <w:r w:rsidRPr="00185B8B">
                  <w:rPr>
                    <w:rStyle w:val="PlaceholderText"/>
                    <w:color w:val="auto"/>
                  </w:rPr>
                  <w:t>Choose an item.</w:t>
                </w:r>
              </w:sdtContent>
            </w:sdt>
          </w:p>
        </w:tc>
        <w:sdt>
          <w:sdtPr>
            <w:id w:val="-1514614007"/>
            <w:placeholder>
              <w:docPart w:val="AA47DCAC04604CDBBBC61BF4EE850460"/>
            </w:placeholder>
            <w:showingPlcHdr/>
            <w:dropDownList>
              <w:listItem w:value="Choose an item."/>
              <w:listItem w:displayText="2" w:value="2"/>
              <w:listItem w:displayText="4" w:value="4"/>
              <w:listItem w:displayText="8" w:value="8"/>
              <w:listItem w:displayText="16" w:value="16"/>
              <w:listItem w:displayText="32" w:value="32"/>
              <w:listItem w:displayText="64" w:value="64"/>
              <w:listItem w:displayText="128" w:value="128"/>
              <w:listItem w:displayText="256" w:value="256"/>
              <w:listItem w:displayText="512" w:value="512"/>
              <w:listItem w:displayText="1024" w:value="1024"/>
            </w:dropDownList>
          </w:sdtPr>
          <w:sdtContent>
            <w:tc>
              <w:tcPr>
                <w:tcW w:w="649" w:type="pct"/>
                <w:shd w:val="clear" w:color="auto" w:fill="FFE199"/>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tc>
          <w:tcPr>
            <w:tcW w:w="744" w:type="pct"/>
            <w:shd w:val="clear" w:color="auto" w:fill="FFE199"/>
            <w:vAlign w:val="center"/>
          </w:tcPr>
          <w:p w:rsidR="00EE7A73" w:rsidRPr="00185B8B" w:rsidRDefault="00EE7A73" w:rsidP="00EE7A73">
            <w:pPr>
              <w:spacing w:before="240" w:line="276" w:lineRule="auto"/>
              <w:jc w:val="center"/>
            </w:pPr>
            <w:sdt>
              <w:sdtPr>
                <w:id w:val="1596597224"/>
                <w:placeholder>
                  <w:docPart w:val="5B5C193CCF264CB7A7E209B659A30978"/>
                </w:placeholder>
                <w:showingPlcHdr/>
                <w:dropDownList>
                  <w:listItem w:value="Choose an item."/>
                  <w:listItem w:displayText="50 GB HDD" w:value="50 GB HDD"/>
                  <w:listItem w:displayText="50 GB SSD" w:value="50 GB SSD"/>
                </w:dropDownList>
              </w:sdtPr>
              <w:sdtContent>
                <w:r w:rsidRPr="00185B8B">
                  <w:rPr>
                    <w:rStyle w:val="PlaceholderText"/>
                    <w:color w:val="auto"/>
                  </w:rPr>
                  <w:t>Choose an item.</w:t>
                </w:r>
              </w:sdtContent>
            </w:sdt>
          </w:p>
        </w:tc>
        <w:sdt>
          <w:sdtPr>
            <w:id w:val="2013336234"/>
            <w:placeholder>
              <w:docPart w:val="EE609705CA214E73BEE8895087FFF535"/>
            </w:placeholder>
            <w:showingPlcHdr/>
            <w:dropDownList>
              <w:listItem w:value="Choose an item."/>
              <w:listItem w:displayText="Upto Year 2018" w:value="Upto Year 2018"/>
              <w:listItem w:displayText="Beyond Year 2018" w:value="Beyond Year 2018"/>
            </w:dropDownList>
          </w:sdtPr>
          <w:sdtContent>
            <w:tc>
              <w:tcPr>
                <w:tcW w:w="825" w:type="pct"/>
                <w:shd w:val="clear" w:color="auto" w:fill="FFE199"/>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sdt>
          <w:sdtPr>
            <w:id w:val="1820460879"/>
            <w:placeholder>
              <w:docPart w:val="5318AD976D4440329D03D89656FA953D"/>
            </w:placeholder>
            <w:showingPlcHdr/>
            <w:dropDownList>
              <w:listItem w:value="Choose an item."/>
              <w:listItem w:displayText="1:1" w:value="1:1"/>
              <w:listItem w:displayText="1:2" w:value="1:2"/>
              <w:listItem w:displayText="1:3" w:value="1:3"/>
              <w:listItem w:displayText="1:4" w:value="1:4"/>
            </w:dropDownList>
          </w:sdtPr>
          <w:sdtContent>
            <w:tc>
              <w:tcPr>
                <w:tcW w:w="873" w:type="pct"/>
                <w:shd w:val="clear" w:color="auto" w:fill="FFE199"/>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tr>
      <w:tr w:rsidR="00EE7A73" w:rsidRPr="0003773E" w:rsidTr="007D73E1">
        <w:tc>
          <w:tcPr>
            <w:tcW w:w="341" w:type="pct"/>
            <w:tcBorders>
              <w:left w:val="single" w:sz="4" w:space="0" w:color="FFFFFF"/>
            </w:tcBorders>
            <w:shd w:val="clear" w:color="auto" w:fill="FFE199"/>
            <w:vAlign w:val="center"/>
          </w:tcPr>
          <w:p w:rsidR="00EE7A73" w:rsidRPr="0003773E" w:rsidRDefault="00EE7A73" w:rsidP="00EE7A73">
            <w:pPr>
              <w:pStyle w:val="BodyText"/>
              <w:numPr>
                <w:ilvl w:val="0"/>
                <w:numId w:val="37"/>
              </w:numPr>
              <w:spacing w:before="240" w:after="240" w:line="276" w:lineRule="auto"/>
              <w:jc w:val="center"/>
              <w:rPr>
                <w:b/>
                <w:bCs/>
              </w:rPr>
            </w:pPr>
          </w:p>
        </w:tc>
        <w:tc>
          <w:tcPr>
            <w:tcW w:w="824" w:type="pct"/>
            <w:shd w:val="clear" w:color="auto" w:fill="FFE199"/>
            <w:vAlign w:val="center"/>
          </w:tcPr>
          <w:p w:rsidR="00EE7A73" w:rsidRPr="0003773E" w:rsidRDefault="00EE7A73" w:rsidP="00EE7A73">
            <w:pPr>
              <w:pStyle w:val="BodyText"/>
              <w:spacing w:before="240" w:after="240" w:line="276" w:lineRule="auto"/>
            </w:pPr>
            <w:r w:rsidRPr="0003773E">
              <w:t>Oracle as a Service</w:t>
            </w:r>
          </w:p>
        </w:tc>
        <w:tc>
          <w:tcPr>
            <w:tcW w:w="744" w:type="pct"/>
            <w:shd w:val="clear" w:color="auto" w:fill="FFE199"/>
            <w:vAlign w:val="center"/>
          </w:tcPr>
          <w:p w:rsidR="00EE7A73" w:rsidRPr="00185B8B" w:rsidRDefault="00EE7A73" w:rsidP="00EE7A73">
            <w:pPr>
              <w:pStyle w:val="BodyText"/>
              <w:spacing w:before="240" w:after="240" w:line="276" w:lineRule="auto"/>
              <w:jc w:val="center"/>
            </w:pPr>
            <w:sdt>
              <w:sdtPr>
                <w:id w:val="-319582402"/>
                <w:placeholder>
                  <w:docPart w:val="2853D698CD4045E4A283E487DD8F4B3C"/>
                </w:placeholder>
                <w:showingPlcHdr/>
                <w:dropDownList>
                  <w:listItem w:value="Choose an item."/>
                  <w:listItem w:displayText="1" w:value="1"/>
                  <w:listItem w:displayText="2" w:value="2"/>
                  <w:listItem w:displayText="4" w:value="4"/>
                  <w:listItem w:displayText="8" w:value="8"/>
                  <w:listItem w:displayText="16" w:value="16"/>
                  <w:listItem w:displayText="32" w:value="32"/>
                  <w:listItem w:displayText="64" w:value="64"/>
                  <w:listItem w:displayText="128" w:value="128"/>
                </w:dropDownList>
              </w:sdtPr>
              <w:sdtContent>
                <w:r w:rsidRPr="00185B8B">
                  <w:rPr>
                    <w:rStyle w:val="PlaceholderText"/>
                    <w:color w:val="auto"/>
                  </w:rPr>
                  <w:t>Choose an item.</w:t>
                </w:r>
              </w:sdtContent>
            </w:sdt>
          </w:p>
        </w:tc>
        <w:sdt>
          <w:sdtPr>
            <w:id w:val="-1157148496"/>
            <w:placeholder>
              <w:docPart w:val="CF5773A18B524CA0885DFB4A0BA0D827"/>
            </w:placeholder>
            <w:showingPlcHdr/>
            <w:dropDownList>
              <w:listItem w:value="Choose an item."/>
              <w:listItem w:displayText="2" w:value="2"/>
              <w:listItem w:displayText="4" w:value="4"/>
              <w:listItem w:displayText="8" w:value="8"/>
              <w:listItem w:displayText="16" w:value="16"/>
              <w:listItem w:displayText="32" w:value="32"/>
              <w:listItem w:displayText="64" w:value="64"/>
              <w:listItem w:displayText="128" w:value="128"/>
              <w:listItem w:displayText="256" w:value="256"/>
              <w:listItem w:displayText="512" w:value="512"/>
              <w:listItem w:displayText="1024" w:value="1024"/>
            </w:dropDownList>
          </w:sdtPr>
          <w:sdtContent>
            <w:tc>
              <w:tcPr>
                <w:tcW w:w="649" w:type="pct"/>
                <w:shd w:val="clear" w:color="auto" w:fill="FFE199"/>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tc>
          <w:tcPr>
            <w:tcW w:w="744" w:type="pct"/>
            <w:shd w:val="clear" w:color="auto" w:fill="FFE199"/>
            <w:vAlign w:val="center"/>
          </w:tcPr>
          <w:p w:rsidR="00EE7A73" w:rsidRPr="00185B8B" w:rsidRDefault="00EE7A73" w:rsidP="00EE7A73">
            <w:pPr>
              <w:spacing w:before="240" w:line="276" w:lineRule="auto"/>
              <w:jc w:val="center"/>
            </w:pPr>
            <w:sdt>
              <w:sdtPr>
                <w:id w:val="651182988"/>
                <w:placeholder>
                  <w:docPart w:val="21238B4AE89046258D38A41420AE969C"/>
                </w:placeholder>
                <w:showingPlcHdr/>
                <w:dropDownList>
                  <w:listItem w:value="Choose an item."/>
                  <w:listItem w:displayText="50 GB HDD" w:value="50 GB HDD"/>
                  <w:listItem w:displayText="50 GB SSD" w:value="50 GB SSD"/>
                </w:dropDownList>
              </w:sdtPr>
              <w:sdtContent>
                <w:r w:rsidRPr="00185B8B">
                  <w:rPr>
                    <w:rStyle w:val="PlaceholderText"/>
                    <w:color w:val="auto"/>
                  </w:rPr>
                  <w:t>Choose an item.</w:t>
                </w:r>
              </w:sdtContent>
            </w:sdt>
          </w:p>
        </w:tc>
        <w:sdt>
          <w:sdtPr>
            <w:id w:val="1007880713"/>
            <w:placeholder>
              <w:docPart w:val="E9BCA664B455451D9907B8B0DF0FCCEB"/>
            </w:placeholder>
            <w:showingPlcHdr/>
            <w:dropDownList>
              <w:listItem w:value="Choose an item."/>
              <w:listItem w:displayText="Upto Year 2018" w:value="Upto Year 2018"/>
              <w:listItem w:displayText="Beyond Year 2018" w:value="Beyond Year 2018"/>
            </w:dropDownList>
          </w:sdtPr>
          <w:sdtContent>
            <w:tc>
              <w:tcPr>
                <w:tcW w:w="825" w:type="pct"/>
                <w:shd w:val="clear" w:color="auto" w:fill="FFE199"/>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sdt>
          <w:sdtPr>
            <w:id w:val="-1468281094"/>
            <w:placeholder>
              <w:docPart w:val="53755D47B0854F21A9F6E723806CEAAC"/>
            </w:placeholder>
            <w:showingPlcHdr/>
            <w:dropDownList>
              <w:listItem w:value="Choose an item."/>
              <w:listItem w:displayText="1:1" w:value="1:1"/>
              <w:listItem w:displayText="1:2" w:value="1:2"/>
              <w:listItem w:displayText="1:3" w:value="1:3"/>
              <w:listItem w:displayText="1:4" w:value="1:4"/>
            </w:dropDownList>
          </w:sdtPr>
          <w:sdtContent>
            <w:tc>
              <w:tcPr>
                <w:tcW w:w="873" w:type="pct"/>
                <w:shd w:val="clear" w:color="auto" w:fill="FFE199"/>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tr>
      <w:tr w:rsidR="00EE7A73" w:rsidRPr="0003773E" w:rsidTr="007D73E1">
        <w:tc>
          <w:tcPr>
            <w:tcW w:w="341" w:type="pct"/>
            <w:tcBorders>
              <w:left w:val="single" w:sz="4" w:space="0" w:color="FFFFFF"/>
              <w:bottom w:val="single" w:sz="4" w:space="0" w:color="FFFFFF"/>
            </w:tcBorders>
            <w:shd w:val="clear" w:color="auto" w:fill="FFE199"/>
            <w:vAlign w:val="center"/>
          </w:tcPr>
          <w:p w:rsidR="00EE7A73" w:rsidRPr="0003773E" w:rsidRDefault="00EE7A73" w:rsidP="00EE7A73">
            <w:pPr>
              <w:pStyle w:val="BodyText"/>
              <w:numPr>
                <w:ilvl w:val="0"/>
                <w:numId w:val="37"/>
              </w:numPr>
              <w:spacing w:before="240" w:after="240" w:line="276" w:lineRule="auto"/>
              <w:jc w:val="center"/>
              <w:rPr>
                <w:b/>
                <w:bCs/>
              </w:rPr>
            </w:pPr>
          </w:p>
        </w:tc>
        <w:tc>
          <w:tcPr>
            <w:tcW w:w="824" w:type="pct"/>
            <w:shd w:val="clear" w:color="auto" w:fill="FFE199"/>
            <w:vAlign w:val="center"/>
          </w:tcPr>
          <w:p w:rsidR="00EE7A73" w:rsidRPr="0003773E" w:rsidRDefault="00EE7A73" w:rsidP="00EE7A73">
            <w:pPr>
              <w:pStyle w:val="BodyText"/>
              <w:spacing w:before="240" w:after="240" w:line="276" w:lineRule="auto"/>
            </w:pPr>
            <w:r w:rsidRPr="0003773E">
              <w:t>MariaDB as a Service</w:t>
            </w:r>
          </w:p>
        </w:tc>
        <w:tc>
          <w:tcPr>
            <w:tcW w:w="744" w:type="pct"/>
            <w:shd w:val="clear" w:color="auto" w:fill="FFE199"/>
            <w:vAlign w:val="center"/>
          </w:tcPr>
          <w:p w:rsidR="00EE7A73" w:rsidRPr="00185B8B" w:rsidRDefault="00EE7A73" w:rsidP="00EE7A73">
            <w:pPr>
              <w:pStyle w:val="BodyText"/>
              <w:spacing w:before="240" w:after="240" w:line="276" w:lineRule="auto"/>
              <w:jc w:val="center"/>
            </w:pPr>
            <w:sdt>
              <w:sdtPr>
                <w:id w:val="599764550"/>
                <w:placeholder>
                  <w:docPart w:val="1908E93099A84DC883B0C34B3BF568FA"/>
                </w:placeholder>
                <w:showingPlcHdr/>
                <w:dropDownList>
                  <w:listItem w:value="Choose an item."/>
                  <w:listItem w:displayText="1" w:value="1"/>
                  <w:listItem w:displayText="2" w:value="2"/>
                  <w:listItem w:displayText="4" w:value="4"/>
                  <w:listItem w:displayText="8" w:value="8"/>
                  <w:listItem w:displayText="16" w:value="16"/>
                  <w:listItem w:displayText="32" w:value="32"/>
                  <w:listItem w:displayText="64" w:value="64"/>
                  <w:listItem w:displayText="128" w:value="128"/>
                </w:dropDownList>
              </w:sdtPr>
              <w:sdtContent>
                <w:r w:rsidRPr="00185B8B">
                  <w:rPr>
                    <w:rStyle w:val="PlaceholderText"/>
                    <w:color w:val="auto"/>
                  </w:rPr>
                  <w:t>Choose an item.</w:t>
                </w:r>
              </w:sdtContent>
            </w:sdt>
          </w:p>
        </w:tc>
        <w:sdt>
          <w:sdtPr>
            <w:id w:val="1733972202"/>
            <w:placeholder>
              <w:docPart w:val="726D74486169467D82948AC2B98057C6"/>
            </w:placeholder>
            <w:showingPlcHdr/>
            <w:dropDownList>
              <w:listItem w:value="Choose an item."/>
              <w:listItem w:displayText="2" w:value="2"/>
              <w:listItem w:displayText="4" w:value="4"/>
              <w:listItem w:displayText="8" w:value="8"/>
              <w:listItem w:displayText="16" w:value="16"/>
              <w:listItem w:displayText="32" w:value="32"/>
              <w:listItem w:displayText="64" w:value="64"/>
              <w:listItem w:displayText="128" w:value="128"/>
              <w:listItem w:displayText="256" w:value="256"/>
              <w:listItem w:displayText="512" w:value="512"/>
              <w:listItem w:displayText="1024" w:value="1024"/>
            </w:dropDownList>
          </w:sdtPr>
          <w:sdtContent>
            <w:tc>
              <w:tcPr>
                <w:tcW w:w="649" w:type="pct"/>
                <w:shd w:val="clear" w:color="auto" w:fill="FFE199"/>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tc>
          <w:tcPr>
            <w:tcW w:w="744" w:type="pct"/>
            <w:shd w:val="clear" w:color="auto" w:fill="FFE199"/>
            <w:vAlign w:val="center"/>
          </w:tcPr>
          <w:p w:rsidR="00EE7A73" w:rsidRPr="00185B8B" w:rsidRDefault="00EE7A73" w:rsidP="00EE7A73">
            <w:pPr>
              <w:spacing w:before="240" w:line="276" w:lineRule="auto"/>
              <w:jc w:val="center"/>
            </w:pPr>
            <w:sdt>
              <w:sdtPr>
                <w:id w:val="-498423032"/>
                <w:placeholder>
                  <w:docPart w:val="9067EFC27B57446DA583E247A9021A9B"/>
                </w:placeholder>
                <w:showingPlcHdr/>
                <w:dropDownList>
                  <w:listItem w:value="Choose an item."/>
                  <w:listItem w:displayText="50 GB HDD" w:value="50 GB HDD"/>
                  <w:listItem w:displayText="50 GB SSD" w:value="50 GB SSD"/>
                </w:dropDownList>
              </w:sdtPr>
              <w:sdtContent>
                <w:r w:rsidRPr="00185B8B">
                  <w:rPr>
                    <w:rStyle w:val="PlaceholderText"/>
                    <w:color w:val="auto"/>
                  </w:rPr>
                  <w:t>Choose an item.</w:t>
                </w:r>
              </w:sdtContent>
            </w:sdt>
          </w:p>
        </w:tc>
        <w:sdt>
          <w:sdtPr>
            <w:id w:val="-698093697"/>
            <w:placeholder>
              <w:docPart w:val="7A4B8B9D9B344835BC4C94C31936BF1B"/>
            </w:placeholder>
            <w:showingPlcHdr/>
            <w:dropDownList>
              <w:listItem w:value="Choose an item."/>
              <w:listItem w:displayText="Upto Year 2018" w:value="Upto Year 2018"/>
              <w:listItem w:displayText="Beyond Year 2018" w:value="Beyond Year 2018"/>
            </w:dropDownList>
          </w:sdtPr>
          <w:sdtContent>
            <w:tc>
              <w:tcPr>
                <w:tcW w:w="825" w:type="pct"/>
                <w:shd w:val="clear" w:color="auto" w:fill="FFE199"/>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sdt>
          <w:sdtPr>
            <w:id w:val="-262150108"/>
            <w:placeholder>
              <w:docPart w:val="584362047FBF4BEEB28803B3C0C6C48E"/>
            </w:placeholder>
            <w:showingPlcHdr/>
            <w:dropDownList>
              <w:listItem w:value="Choose an item."/>
              <w:listItem w:displayText="1:1" w:value="1:1"/>
              <w:listItem w:displayText="1:2" w:value="1:2"/>
              <w:listItem w:displayText="1:3" w:value="1:3"/>
              <w:listItem w:displayText="1:4" w:value="1:4"/>
            </w:dropDownList>
          </w:sdtPr>
          <w:sdtContent>
            <w:tc>
              <w:tcPr>
                <w:tcW w:w="873" w:type="pct"/>
                <w:shd w:val="clear" w:color="auto" w:fill="FFE199"/>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tr>
    </w:tbl>
    <w:p w:rsidR="005535BC" w:rsidRPr="00185B8B" w:rsidRDefault="005535BC" w:rsidP="005535BC">
      <w:pPr>
        <w:pStyle w:val="BodyText"/>
        <w:spacing w:before="240" w:after="240" w:line="276" w:lineRule="auto"/>
      </w:pPr>
      <w:r w:rsidRPr="00185B8B">
        <w:rPr>
          <w:vertAlign w:val="superscript"/>
        </w:rPr>
        <w:lastRenderedPageBreak/>
        <w:t>1</w:t>
      </w:r>
      <w:r w:rsidRPr="00185B8B">
        <w:t xml:space="preserve"> For the above configuration of database as a service, CSPs will be required to provide hourly and/or monthly and/or yearly prices on the </w:t>
      </w:r>
      <w:proofErr w:type="spellStart"/>
      <w:r w:rsidRPr="00185B8B">
        <w:t>GeM</w:t>
      </w:r>
      <w:proofErr w:type="spellEnd"/>
      <w:r w:rsidRPr="00185B8B">
        <w:t xml:space="preserve"> platform. </w:t>
      </w:r>
    </w:p>
    <w:p w:rsidR="005535BC" w:rsidRPr="00185B8B" w:rsidRDefault="005535BC" w:rsidP="005535BC">
      <w:pPr>
        <w:pStyle w:val="BodyText"/>
        <w:spacing w:before="240" w:after="240" w:line="276" w:lineRule="auto"/>
        <w:jc w:val="both"/>
        <w:rPr>
          <w:sz w:val="22"/>
        </w:rPr>
      </w:pPr>
      <w:r w:rsidRPr="00185B8B">
        <w:rPr>
          <w:sz w:val="22"/>
        </w:rPr>
        <w:t xml:space="preserve">For the following list of database services, CSPs may list their services on the </w:t>
      </w:r>
      <w:proofErr w:type="spellStart"/>
      <w:r w:rsidRPr="00185B8B">
        <w:rPr>
          <w:sz w:val="22"/>
        </w:rPr>
        <w:t>GeM</w:t>
      </w:r>
      <w:proofErr w:type="spellEnd"/>
      <w:r w:rsidRPr="00185B8B">
        <w:rPr>
          <w:sz w:val="22"/>
        </w:rPr>
        <w:t xml:space="preserve"> platform clearly providing the service capabilities and service procurement parameters.</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87"/>
        <w:gridCol w:w="2250"/>
        <w:gridCol w:w="5942"/>
        <w:gridCol w:w="4711"/>
      </w:tblGrid>
      <w:tr w:rsidR="005535BC" w:rsidRPr="0003773E" w:rsidTr="007D73E1">
        <w:tc>
          <w:tcPr>
            <w:tcW w:w="355"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sz w:val="22"/>
              </w:rPr>
            </w:pPr>
            <w:r w:rsidRPr="0003773E">
              <w:rPr>
                <w:b/>
                <w:bCs/>
                <w:sz w:val="22"/>
              </w:rPr>
              <w:t>Sr. No.</w:t>
            </w:r>
          </w:p>
        </w:tc>
        <w:tc>
          <w:tcPr>
            <w:tcW w:w="810"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sz w:val="22"/>
              </w:rPr>
            </w:pPr>
            <w:r w:rsidRPr="0003773E">
              <w:rPr>
                <w:b/>
                <w:bCs/>
                <w:sz w:val="22"/>
              </w:rPr>
              <w:t>Service Name</w:t>
            </w:r>
            <w:r w:rsidRPr="0003773E">
              <w:rPr>
                <w:b/>
                <w:bCs/>
                <w:sz w:val="22"/>
                <w:vertAlign w:val="superscript"/>
              </w:rPr>
              <w:t>1</w:t>
            </w:r>
          </w:p>
        </w:tc>
        <w:tc>
          <w:tcPr>
            <w:tcW w:w="2139"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sz w:val="22"/>
              </w:rPr>
            </w:pPr>
            <w:r w:rsidRPr="0003773E">
              <w:rPr>
                <w:b/>
                <w:bCs/>
                <w:sz w:val="22"/>
              </w:rPr>
              <w:t>Service Definition</w:t>
            </w:r>
          </w:p>
        </w:tc>
        <w:tc>
          <w:tcPr>
            <w:tcW w:w="1697"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sz w:val="22"/>
              </w:rPr>
            </w:pPr>
            <w:r w:rsidRPr="0003773E">
              <w:rPr>
                <w:b/>
                <w:bCs/>
                <w:sz w:val="22"/>
              </w:rPr>
              <w:t>Service Procurement Parameter</w:t>
            </w:r>
          </w:p>
        </w:tc>
      </w:tr>
      <w:tr w:rsidR="005535BC" w:rsidRPr="0003773E" w:rsidTr="007D73E1">
        <w:tc>
          <w:tcPr>
            <w:tcW w:w="355" w:type="pct"/>
            <w:tcBorders>
              <w:left w:val="single" w:sz="4" w:space="0" w:color="FFFFFF"/>
              <w:bottom w:val="single" w:sz="4" w:space="0" w:color="FFFFFF"/>
            </w:tcBorders>
            <w:shd w:val="clear" w:color="auto" w:fill="FFE199"/>
            <w:vAlign w:val="center"/>
          </w:tcPr>
          <w:p w:rsidR="005535BC" w:rsidRPr="0003773E" w:rsidRDefault="005535BC" w:rsidP="007D73E1">
            <w:pPr>
              <w:pStyle w:val="BodyText"/>
              <w:numPr>
                <w:ilvl w:val="0"/>
                <w:numId w:val="35"/>
              </w:numPr>
              <w:spacing w:before="240" w:after="240" w:line="276" w:lineRule="auto"/>
              <w:jc w:val="center"/>
              <w:rPr>
                <w:b/>
                <w:bCs/>
              </w:rPr>
            </w:pPr>
          </w:p>
        </w:tc>
        <w:tc>
          <w:tcPr>
            <w:tcW w:w="810" w:type="pct"/>
            <w:shd w:val="clear" w:color="auto" w:fill="FFE199"/>
            <w:vAlign w:val="center"/>
          </w:tcPr>
          <w:p w:rsidR="005535BC" w:rsidRPr="0003773E" w:rsidRDefault="005535BC" w:rsidP="007D73E1">
            <w:pPr>
              <w:pStyle w:val="BodyText"/>
              <w:spacing w:before="240" w:after="240" w:line="276" w:lineRule="auto"/>
            </w:pPr>
            <w:r w:rsidRPr="0003773E">
              <w:t>NoSQL Database as a Service</w:t>
            </w:r>
          </w:p>
        </w:tc>
        <w:tc>
          <w:tcPr>
            <w:tcW w:w="2139" w:type="pct"/>
            <w:shd w:val="clear" w:color="auto" w:fill="FFE199"/>
            <w:vAlign w:val="center"/>
          </w:tcPr>
          <w:p w:rsidR="005535BC" w:rsidRPr="0003773E" w:rsidRDefault="005535BC" w:rsidP="007D73E1">
            <w:pPr>
              <w:pStyle w:val="BodyText"/>
              <w:spacing w:before="240" w:after="240" w:line="276" w:lineRule="auto"/>
            </w:pPr>
            <w:r w:rsidRPr="0003773E">
              <w:t xml:space="preserve">This service may be used to store and retrieve data in means other than the tabular relations used in relational databases. There are many NoSQL databases available in the market, such as, MongoDB, CouchDB, Memcached, Redis, Cassandra, etc. While listing the NoSQL Database Service on </w:t>
            </w:r>
            <w:proofErr w:type="spellStart"/>
            <w:r w:rsidRPr="0003773E">
              <w:t>GeM</w:t>
            </w:r>
            <w:proofErr w:type="spellEnd"/>
            <w:r w:rsidRPr="0003773E">
              <w:t xml:space="preserve"> platform, CSPs will clearly specify the databases that they are offering and their capabilities.</w:t>
            </w:r>
          </w:p>
        </w:tc>
        <w:tc>
          <w:tcPr>
            <w:tcW w:w="1697" w:type="pct"/>
            <w:shd w:val="clear" w:color="auto" w:fill="FFE199"/>
            <w:vAlign w:val="center"/>
          </w:tcPr>
          <w:p w:rsidR="005535BC" w:rsidRPr="0003773E" w:rsidRDefault="005535BC" w:rsidP="007D73E1">
            <w:pPr>
              <w:pStyle w:val="BodyText"/>
              <w:spacing w:before="240" w:after="240" w:line="276" w:lineRule="auto"/>
              <w:jc w:val="center"/>
            </w:pPr>
            <w:r w:rsidRPr="0003773E">
              <w:t>To be specified by CSPs</w:t>
            </w:r>
          </w:p>
        </w:tc>
      </w:tr>
    </w:tbl>
    <w:p w:rsidR="005535BC" w:rsidRPr="00185B8B" w:rsidRDefault="005535BC" w:rsidP="005535BC">
      <w:pPr>
        <w:pStyle w:val="BodyText"/>
        <w:spacing w:before="240" w:after="240" w:line="276" w:lineRule="auto"/>
      </w:pPr>
      <w:r w:rsidRPr="00185B8B">
        <w:rPr>
          <w:vertAlign w:val="superscript"/>
        </w:rPr>
        <w:t>1</w:t>
      </w:r>
      <w:r w:rsidRPr="00185B8B">
        <w:t xml:space="preserve"> For the above configuration of database as a service, CSPs will be required to provide hourly and/or monthly and/or yearly prices on the </w:t>
      </w:r>
      <w:proofErr w:type="spellStart"/>
      <w:r w:rsidRPr="00185B8B">
        <w:t>GeM</w:t>
      </w:r>
      <w:proofErr w:type="spellEnd"/>
      <w:r w:rsidRPr="00185B8B">
        <w:t xml:space="preserve"> platform. </w:t>
      </w:r>
    </w:p>
    <w:p w:rsidR="005535BC" w:rsidRPr="00185B8B" w:rsidRDefault="005535BC" w:rsidP="00C95FD0">
      <w:pPr>
        <w:pStyle w:val="Heading4"/>
        <w:numPr>
          <w:ilvl w:val="0"/>
          <w:numId w:val="71"/>
        </w:numPr>
        <w:tabs>
          <w:tab w:val="left" w:pos="2520"/>
        </w:tabs>
        <w:spacing w:before="240" w:after="240" w:line="276" w:lineRule="auto"/>
        <w:rPr>
          <w:b/>
          <w:iCs w:val="0"/>
          <w:color w:val="auto"/>
          <w:sz w:val="24"/>
        </w:rPr>
      </w:pPr>
      <w:bookmarkStart w:id="815" w:name="_Toc5790763"/>
      <w:r w:rsidRPr="00185B8B">
        <w:rPr>
          <w:b/>
          <w:iCs w:val="0"/>
          <w:color w:val="auto"/>
          <w:sz w:val="24"/>
        </w:rPr>
        <w:t>Database Licenses</w:t>
      </w:r>
      <w:bookmarkEnd w:id="815"/>
    </w:p>
    <w:p w:rsidR="005535BC" w:rsidRPr="00185B8B" w:rsidRDefault="005535BC" w:rsidP="005535BC">
      <w:pPr>
        <w:pStyle w:val="BodyText"/>
        <w:spacing w:before="240" w:after="240" w:line="276" w:lineRule="auto"/>
        <w:jc w:val="both"/>
        <w:rPr>
          <w:sz w:val="22"/>
        </w:rPr>
      </w:pPr>
      <w:r w:rsidRPr="00185B8B">
        <w:rPr>
          <w:sz w:val="22"/>
        </w:rPr>
        <w:t>CSPs may also offer database licenses to Government Organizations which they can use in that particular CSP’s Cloud environment. These are unmanaged databases. All these databases would have enterprise support included.</w:t>
      </w:r>
    </w:p>
    <w:tbl>
      <w:tblPr>
        <w:tblW w:w="4987"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77"/>
        <w:gridCol w:w="6140"/>
        <w:gridCol w:w="6237"/>
      </w:tblGrid>
      <w:tr w:rsidR="005535BC" w:rsidRPr="0003773E" w:rsidTr="007D73E1">
        <w:trPr>
          <w:trHeight w:val="348"/>
          <w:tblHeader/>
        </w:trPr>
        <w:tc>
          <w:tcPr>
            <w:tcW w:w="533"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lastRenderedPageBreak/>
              <w:t>Sr. No.</w:t>
            </w:r>
          </w:p>
        </w:tc>
        <w:tc>
          <w:tcPr>
            <w:tcW w:w="2216"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p>
        </w:tc>
        <w:tc>
          <w:tcPr>
            <w:tcW w:w="2251"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p>
        </w:tc>
      </w:tr>
      <w:tr w:rsidR="005535BC" w:rsidRPr="0003773E" w:rsidTr="007D73E1">
        <w:trPr>
          <w:trHeight w:val="348"/>
          <w:tblHeader/>
        </w:trPr>
        <w:tc>
          <w:tcPr>
            <w:tcW w:w="533"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2216"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p>
        </w:tc>
        <w:tc>
          <w:tcPr>
            <w:tcW w:w="2251"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Cs/>
              </w:rPr>
              <w:t>No. of Licenses</w:t>
            </w:r>
            <w:r w:rsidRPr="0003773E">
              <w:rPr>
                <w:bCs/>
                <w:vertAlign w:val="superscript"/>
              </w:rPr>
              <w:t>1</w:t>
            </w:r>
          </w:p>
        </w:tc>
      </w:tr>
      <w:tr w:rsidR="00EE7A73" w:rsidRPr="0003773E" w:rsidTr="007D73E1">
        <w:trPr>
          <w:trHeight w:val="643"/>
        </w:trPr>
        <w:tc>
          <w:tcPr>
            <w:tcW w:w="533" w:type="pct"/>
            <w:tcBorders>
              <w:left w:val="single" w:sz="4" w:space="0" w:color="FFFFFF"/>
            </w:tcBorders>
            <w:shd w:val="clear" w:color="auto" w:fill="FFD366"/>
            <w:vAlign w:val="center"/>
          </w:tcPr>
          <w:p w:rsidR="00EE7A73" w:rsidRPr="0003773E" w:rsidRDefault="00EE7A73" w:rsidP="00EE7A73">
            <w:pPr>
              <w:pStyle w:val="BodyText"/>
              <w:numPr>
                <w:ilvl w:val="0"/>
                <w:numId w:val="36"/>
              </w:numPr>
              <w:spacing w:before="240" w:after="240" w:line="276" w:lineRule="auto"/>
              <w:jc w:val="center"/>
              <w:rPr>
                <w:b/>
                <w:bCs/>
              </w:rPr>
            </w:pPr>
          </w:p>
        </w:tc>
        <w:tc>
          <w:tcPr>
            <w:tcW w:w="2216" w:type="pct"/>
            <w:shd w:val="clear" w:color="auto" w:fill="FFD366"/>
            <w:vAlign w:val="center"/>
          </w:tcPr>
          <w:p w:rsidR="00EE7A73" w:rsidRPr="0003773E" w:rsidRDefault="00EE7A73" w:rsidP="00EE7A73">
            <w:pPr>
              <w:pStyle w:val="BodyText"/>
              <w:spacing w:before="240" w:after="240" w:line="276" w:lineRule="auto"/>
            </w:pPr>
            <w:r w:rsidRPr="0003773E">
              <w:t>MS SQL Server 2014 Standard Edition</w:t>
            </w:r>
          </w:p>
        </w:tc>
        <w:tc>
          <w:tcPr>
            <w:tcW w:w="2251" w:type="pct"/>
            <w:shd w:val="clear" w:color="auto" w:fill="FFD366"/>
            <w:vAlign w:val="center"/>
          </w:tcPr>
          <w:p w:rsidR="00EE7A73" w:rsidRPr="00185B8B" w:rsidRDefault="00EE7A73" w:rsidP="00EE7A73">
            <w:pPr>
              <w:pStyle w:val="BodyText"/>
              <w:spacing w:before="240" w:after="240" w:line="276" w:lineRule="auto"/>
              <w:jc w:val="center"/>
            </w:pPr>
            <w:sdt>
              <w:sdtPr>
                <w:id w:val="673762793"/>
                <w:placeholder>
                  <w:docPart w:val="C90B8D182FCF40B0974AB937EA6739A1"/>
                </w:placeholder>
                <w:showingPlcHdr/>
                <w:dropDownList>
                  <w:listItem w:value="Choose an item."/>
                  <w:listItem w:displayText="Up to 4" w:value="Up to 4"/>
                  <w:listItem w:displayText="Up to 8" w:value="Up to 8"/>
                  <w:listItem w:displayText="Up to 16" w:value="Up to 16"/>
                  <w:listItem w:displayText="Up to 32" w:value="Up to 32"/>
                  <w:listItem w:displayText="More than 32" w:value="More than 32"/>
                </w:dropDownList>
              </w:sdtPr>
              <w:sdtContent>
                <w:r w:rsidRPr="00185B8B">
                  <w:rPr>
                    <w:rStyle w:val="PlaceholderText"/>
                    <w:color w:val="auto"/>
                  </w:rPr>
                  <w:t>Choose an item.</w:t>
                </w:r>
              </w:sdtContent>
            </w:sdt>
          </w:p>
        </w:tc>
      </w:tr>
      <w:tr w:rsidR="00EE7A73" w:rsidRPr="0003773E" w:rsidTr="007D73E1">
        <w:trPr>
          <w:trHeight w:val="659"/>
        </w:trPr>
        <w:tc>
          <w:tcPr>
            <w:tcW w:w="533" w:type="pct"/>
            <w:tcBorders>
              <w:left w:val="single" w:sz="4" w:space="0" w:color="FFFFFF"/>
            </w:tcBorders>
            <w:shd w:val="clear" w:color="auto" w:fill="FFD366"/>
            <w:vAlign w:val="center"/>
          </w:tcPr>
          <w:p w:rsidR="00EE7A73" w:rsidRPr="0003773E" w:rsidRDefault="00EE7A73" w:rsidP="00EE7A73">
            <w:pPr>
              <w:pStyle w:val="BodyText"/>
              <w:numPr>
                <w:ilvl w:val="0"/>
                <w:numId w:val="36"/>
              </w:numPr>
              <w:spacing w:before="240" w:after="240" w:line="276" w:lineRule="auto"/>
              <w:jc w:val="center"/>
              <w:rPr>
                <w:b/>
                <w:bCs/>
              </w:rPr>
            </w:pPr>
          </w:p>
        </w:tc>
        <w:tc>
          <w:tcPr>
            <w:tcW w:w="2216" w:type="pct"/>
            <w:shd w:val="clear" w:color="auto" w:fill="FFD366"/>
            <w:vAlign w:val="center"/>
          </w:tcPr>
          <w:p w:rsidR="00EE7A73" w:rsidRPr="0003773E" w:rsidRDefault="00EE7A73" w:rsidP="00EE7A73">
            <w:pPr>
              <w:pStyle w:val="BodyText"/>
              <w:spacing w:before="240" w:after="240" w:line="276" w:lineRule="auto"/>
            </w:pPr>
            <w:r w:rsidRPr="0003773E">
              <w:t>MS SQL Server 2014 Enterprise Edition</w:t>
            </w:r>
          </w:p>
        </w:tc>
        <w:tc>
          <w:tcPr>
            <w:tcW w:w="2251" w:type="pct"/>
            <w:shd w:val="clear" w:color="auto" w:fill="FFD366"/>
            <w:vAlign w:val="center"/>
          </w:tcPr>
          <w:p w:rsidR="00EE7A73" w:rsidRPr="00185B8B" w:rsidRDefault="00EE7A73" w:rsidP="00EE7A73">
            <w:pPr>
              <w:pStyle w:val="BodyText"/>
              <w:spacing w:before="240" w:after="240" w:line="276" w:lineRule="auto"/>
              <w:jc w:val="center"/>
            </w:pPr>
            <w:sdt>
              <w:sdtPr>
                <w:id w:val="-1214181891"/>
                <w:placeholder>
                  <w:docPart w:val="60B9DDD196174162929FFBDB34DC399B"/>
                </w:placeholder>
                <w:showingPlcHdr/>
                <w:dropDownList>
                  <w:listItem w:value="Choose an item."/>
                  <w:listItem w:displayText="Up to 4" w:value="Up to 4"/>
                  <w:listItem w:displayText="Up to 8" w:value="Up to 8"/>
                  <w:listItem w:displayText="Up to 16" w:value="Up to 16"/>
                  <w:listItem w:displayText="Up to 32" w:value="Up to 32"/>
                  <w:listItem w:displayText="More than 32" w:value="More than 32"/>
                </w:dropDownList>
              </w:sdtPr>
              <w:sdtContent>
                <w:r w:rsidRPr="00185B8B">
                  <w:rPr>
                    <w:rStyle w:val="PlaceholderText"/>
                    <w:color w:val="auto"/>
                  </w:rPr>
                  <w:t>Choose an item.</w:t>
                </w:r>
              </w:sdtContent>
            </w:sdt>
          </w:p>
        </w:tc>
      </w:tr>
      <w:tr w:rsidR="00EE7A73" w:rsidRPr="0003773E" w:rsidTr="007D73E1">
        <w:trPr>
          <w:trHeight w:val="643"/>
        </w:trPr>
        <w:tc>
          <w:tcPr>
            <w:tcW w:w="533" w:type="pct"/>
            <w:tcBorders>
              <w:left w:val="single" w:sz="4" w:space="0" w:color="FFFFFF"/>
            </w:tcBorders>
            <w:shd w:val="clear" w:color="auto" w:fill="FFD366"/>
            <w:vAlign w:val="center"/>
          </w:tcPr>
          <w:p w:rsidR="00EE7A73" w:rsidRPr="0003773E" w:rsidRDefault="00EE7A73" w:rsidP="00EE7A73">
            <w:pPr>
              <w:pStyle w:val="BodyText"/>
              <w:numPr>
                <w:ilvl w:val="0"/>
                <w:numId w:val="36"/>
              </w:numPr>
              <w:spacing w:before="240" w:after="240" w:line="276" w:lineRule="auto"/>
              <w:jc w:val="center"/>
              <w:rPr>
                <w:b/>
                <w:bCs/>
              </w:rPr>
            </w:pPr>
          </w:p>
        </w:tc>
        <w:tc>
          <w:tcPr>
            <w:tcW w:w="2216" w:type="pct"/>
            <w:shd w:val="clear" w:color="auto" w:fill="FFD366"/>
            <w:vAlign w:val="center"/>
          </w:tcPr>
          <w:p w:rsidR="00EE7A73" w:rsidRPr="0003773E" w:rsidRDefault="00EE7A73" w:rsidP="00EE7A73">
            <w:pPr>
              <w:pStyle w:val="BodyText"/>
              <w:spacing w:before="240" w:after="240" w:line="276" w:lineRule="auto"/>
            </w:pPr>
            <w:r w:rsidRPr="0003773E">
              <w:t>MS SQL Server 2016 Standard Edition</w:t>
            </w:r>
          </w:p>
        </w:tc>
        <w:tc>
          <w:tcPr>
            <w:tcW w:w="2251" w:type="pct"/>
            <w:shd w:val="clear" w:color="auto" w:fill="FFD366"/>
            <w:vAlign w:val="center"/>
          </w:tcPr>
          <w:p w:rsidR="00EE7A73" w:rsidRPr="00185B8B" w:rsidRDefault="00EE7A73" w:rsidP="00EE7A73">
            <w:pPr>
              <w:pStyle w:val="BodyText"/>
              <w:spacing w:before="240" w:after="240" w:line="276" w:lineRule="auto"/>
              <w:jc w:val="center"/>
            </w:pPr>
            <w:sdt>
              <w:sdtPr>
                <w:id w:val="415676858"/>
                <w:placeholder>
                  <w:docPart w:val="FEA1C676EB0C4438BF157AD3052ABC85"/>
                </w:placeholder>
                <w:showingPlcHdr/>
                <w:dropDownList>
                  <w:listItem w:value="Choose an item."/>
                  <w:listItem w:displayText="Up to 4" w:value="Up to 4"/>
                  <w:listItem w:displayText="Up to 8" w:value="Up to 8"/>
                  <w:listItem w:displayText="Up to 16" w:value="Up to 16"/>
                  <w:listItem w:displayText="Up to 32" w:value="Up to 32"/>
                  <w:listItem w:displayText="More than 32" w:value="More than 32"/>
                </w:dropDownList>
              </w:sdtPr>
              <w:sdtContent>
                <w:r w:rsidRPr="00185B8B">
                  <w:rPr>
                    <w:rStyle w:val="PlaceholderText"/>
                    <w:color w:val="auto"/>
                  </w:rPr>
                  <w:t>Choose an item.</w:t>
                </w:r>
              </w:sdtContent>
            </w:sdt>
          </w:p>
        </w:tc>
      </w:tr>
      <w:tr w:rsidR="00EE7A73" w:rsidRPr="0003773E" w:rsidTr="007D73E1">
        <w:trPr>
          <w:trHeight w:val="643"/>
        </w:trPr>
        <w:tc>
          <w:tcPr>
            <w:tcW w:w="533" w:type="pct"/>
            <w:tcBorders>
              <w:left w:val="single" w:sz="4" w:space="0" w:color="FFFFFF"/>
            </w:tcBorders>
            <w:shd w:val="clear" w:color="auto" w:fill="FFD366"/>
            <w:vAlign w:val="center"/>
          </w:tcPr>
          <w:p w:rsidR="00EE7A73" w:rsidRPr="0003773E" w:rsidRDefault="00EE7A73" w:rsidP="00EE7A73">
            <w:pPr>
              <w:pStyle w:val="BodyText"/>
              <w:numPr>
                <w:ilvl w:val="0"/>
                <w:numId w:val="36"/>
              </w:numPr>
              <w:spacing w:before="240" w:after="240" w:line="276" w:lineRule="auto"/>
              <w:jc w:val="center"/>
              <w:rPr>
                <w:b/>
                <w:bCs/>
              </w:rPr>
            </w:pPr>
          </w:p>
        </w:tc>
        <w:tc>
          <w:tcPr>
            <w:tcW w:w="2216" w:type="pct"/>
            <w:shd w:val="clear" w:color="auto" w:fill="FFD366"/>
            <w:vAlign w:val="center"/>
          </w:tcPr>
          <w:p w:rsidR="00EE7A73" w:rsidRPr="0003773E" w:rsidRDefault="00EE7A73" w:rsidP="00EE7A73">
            <w:pPr>
              <w:pStyle w:val="BodyText"/>
              <w:spacing w:before="240" w:after="240" w:line="276" w:lineRule="auto"/>
            </w:pPr>
            <w:r w:rsidRPr="0003773E">
              <w:t>MS SQL Server 2016 Enterprise Edition</w:t>
            </w:r>
          </w:p>
        </w:tc>
        <w:tc>
          <w:tcPr>
            <w:tcW w:w="2251" w:type="pct"/>
            <w:shd w:val="clear" w:color="auto" w:fill="FFD366"/>
            <w:vAlign w:val="center"/>
          </w:tcPr>
          <w:p w:rsidR="00EE7A73" w:rsidRPr="00185B8B" w:rsidRDefault="00EE7A73" w:rsidP="00EE7A73">
            <w:pPr>
              <w:pStyle w:val="BodyText"/>
              <w:spacing w:before="240" w:after="240" w:line="276" w:lineRule="auto"/>
              <w:jc w:val="center"/>
            </w:pPr>
            <w:sdt>
              <w:sdtPr>
                <w:id w:val="1715079052"/>
                <w:placeholder>
                  <w:docPart w:val="B2D2DA44E6564EC6BB092553C85BD1D9"/>
                </w:placeholder>
                <w:showingPlcHdr/>
                <w:dropDownList>
                  <w:listItem w:value="Choose an item."/>
                  <w:listItem w:displayText="Up to 4" w:value="Up to 4"/>
                  <w:listItem w:displayText="Up to 8" w:value="Up to 8"/>
                  <w:listItem w:displayText="Up to 16" w:value="Up to 16"/>
                  <w:listItem w:displayText="Up to 32" w:value="Up to 32"/>
                  <w:listItem w:displayText="More than 32" w:value="More than 32"/>
                </w:dropDownList>
              </w:sdtPr>
              <w:sdtContent>
                <w:r w:rsidRPr="00185B8B">
                  <w:rPr>
                    <w:rStyle w:val="PlaceholderText"/>
                    <w:color w:val="auto"/>
                  </w:rPr>
                  <w:t>Choose an item.</w:t>
                </w:r>
              </w:sdtContent>
            </w:sdt>
          </w:p>
        </w:tc>
      </w:tr>
      <w:tr w:rsidR="00EE7A73" w:rsidRPr="0003773E" w:rsidTr="007D73E1">
        <w:trPr>
          <w:trHeight w:val="643"/>
        </w:trPr>
        <w:tc>
          <w:tcPr>
            <w:tcW w:w="533" w:type="pct"/>
            <w:tcBorders>
              <w:left w:val="single" w:sz="4" w:space="0" w:color="FFFFFF"/>
            </w:tcBorders>
            <w:shd w:val="clear" w:color="auto" w:fill="FFD366"/>
            <w:vAlign w:val="center"/>
          </w:tcPr>
          <w:p w:rsidR="00EE7A73" w:rsidRPr="0003773E" w:rsidRDefault="00EE7A73" w:rsidP="00EE7A73">
            <w:pPr>
              <w:pStyle w:val="BodyText"/>
              <w:numPr>
                <w:ilvl w:val="0"/>
                <w:numId w:val="36"/>
              </w:numPr>
              <w:spacing w:before="240" w:after="240" w:line="276" w:lineRule="auto"/>
              <w:jc w:val="center"/>
              <w:rPr>
                <w:b/>
                <w:bCs/>
              </w:rPr>
            </w:pPr>
          </w:p>
        </w:tc>
        <w:tc>
          <w:tcPr>
            <w:tcW w:w="2216" w:type="pct"/>
            <w:shd w:val="clear" w:color="auto" w:fill="FFD366"/>
            <w:vAlign w:val="center"/>
          </w:tcPr>
          <w:p w:rsidR="00EE7A73" w:rsidRPr="0003773E" w:rsidRDefault="00EE7A73" w:rsidP="00EE7A73">
            <w:pPr>
              <w:pStyle w:val="BodyText"/>
              <w:spacing w:before="240" w:after="240" w:line="276" w:lineRule="auto"/>
            </w:pPr>
            <w:r w:rsidRPr="0003773E">
              <w:t>MS SQL Server 2017 Standard Edition</w:t>
            </w:r>
          </w:p>
        </w:tc>
        <w:tc>
          <w:tcPr>
            <w:tcW w:w="2251" w:type="pct"/>
            <w:shd w:val="clear" w:color="auto" w:fill="FFD366"/>
            <w:vAlign w:val="center"/>
          </w:tcPr>
          <w:p w:rsidR="00EE7A73" w:rsidRPr="00185B8B" w:rsidRDefault="00EE7A73" w:rsidP="00EE7A73">
            <w:pPr>
              <w:pStyle w:val="BodyText"/>
              <w:spacing w:before="240" w:after="240" w:line="276" w:lineRule="auto"/>
              <w:jc w:val="center"/>
            </w:pPr>
            <w:sdt>
              <w:sdtPr>
                <w:id w:val="-1403134693"/>
                <w:placeholder>
                  <w:docPart w:val="B844274437B549D39CDE7F9F6B1CA9CC"/>
                </w:placeholder>
                <w:showingPlcHdr/>
                <w:dropDownList>
                  <w:listItem w:value="Choose an item."/>
                  <w:listItem w:displayText="Up to 4" w:value="Up to 4"/>
                  <w:listItem w:displayText="Up to 8" w:value="Up to 8"/>
                  <w:listItem w:displayText="Up to 16" w:value="Up to 16"/>
                  <w:listItem w:displayText="Up to 32" w:value="Up to 32"/>
                  <w:listItem w:displayText="More than 32" w:value="More than 32"/>
                </w:dropDownList>
              </w:sdtPr>
              <w:sdtContent>
                <w:r w:rsidRPr="00185B8B">
                  <w:rPr>
                    <w:rStyle w:val="PlaceholderText"/>
                    <w:color w:val="auto"/>
                  </w:rPr>
                  <w:t>Choose an item.</w:t>
                </w:r>
              </w:sdtContent>
            </w:sdt>
          </w:p>
        </w:tc>
      </w:tr>
      <w:tr w:rsidR="00EE7A73" w:rsidRPr="0003773E" w:rsidTr="007D73E1">
        <w:trPr>
          <w:trHeight w:val="643"/>
        </w:trPr>
        <w:tc>
          <w:tcPr>
            <w:tcW w:w="533" w:type="pct"/>
            <w:tcBorders>
              <w:left w:val="single" w:sz="4" w:space="0" w:color="FFFFFF"/>
            </w:tcBorders>
            <w:shd w:val="clear" w:color="auto" w:fill="FFD366"/>
            <w:vAlign w:val="center"/>
          </w:tcPr>
          <w:p w:rsidR="00EE7A73" w:rsidRPr="0003773E" w:rsidRDefault="00EE7A73" w:rsidP="00EE7A73">
            <w:pPr>
              <w:pStyle w:val="BodyText"/>
              <w:numPr>
                <w:ilvl w:val="0"/>
                <w:numId w:val="36"/>
              </w:numPr>
              <w:spacing w:before="240" w:after="240" w:line="276" w:lineRule="auto"/>
              <w:jc w:val="center"/>
              <w:rPr>
                <w:b/>
                <w:bCs/>
              </w:rPr>
            </w:pPr>
          </w:p>
        </w:tc>
        <w:tc>
          <w:tcPr>
            <w:tcW w:w="2216" w:type="pct"/>
            <w:shd w:val="clear" w:color="auto" w:fill="FFD366"/>
            <w:vAlign w:val="center"/>
          </w:tcPr>
          <w:p w:rsidR="00EE7A73" w:rsidRPr="0003773E" w:rsidRDefault="00EE7A73" w:rsidP="00EE7A73">
            <w:pPr>
              <w:pStyle w:val="BodyText"/>
              <w:spacing w:before="240" w:after="240" w:line="276" w:lineRule="auto"/>
            </w:pPr>
            <w:r w:rsidRPr="0003773E">
              <w:t>MS SQL Server 2017 Enterprise Edition</w:t>
            </w:r>
          </w:p>
        </w:tc>
        <w:tc>
          <w:tcPr>
            <w:tcW w:w="2251" w:type="pct"/>
            <w:shd w:val="clear" w:color="auto" w:fill="FFD366"/>
            <w:vAlign w:val="center"/>
          </w:tcPr>
          <w:p w:rsidR="00EE7A73" w:rsidRPr="00185B8B" w:rsidRDefault="00EE7A73" w:rsidP="00EE7A73">
            <w:pPr>
              <w:pStyle w:val="BodyText"/>
              <w:spacing w:before="240" w:after="240" w:line="276" w:lineRule="auto"/>
              <w:jc w:val="center"/>
            </w:pPr>
            <w:sdt>
              <w:sdtPr>
                <w:id w:val="-463277933"/>
                <w:placeholder>
                  <w:docPart w:val="FEA0434A66914FEA95A5A909F3B16006"/>
                </w:placeholder>
                <w:showingPlcHdr/>
                <w:dropDownList>
                  <w:listItem w:value="Choose an item."/>
                  <w:listItem w:displayText="Up to 4" w:value="Up to 4"/>
                  <w:listItem w:displayText="Up to 8" w:value="Up to 8"/>
                  <w:listItem w:displayText="Up to 16" w:value="Up to 16"/>
                  <w:listItem w:displayText="Up to 32" w:value="Up to 32"/>
                  <w:listItem w:displayText="More than 32" w:value="More than 32"/>
                </w:dropDownList>
              </w:sdtPr>
              <w:sdtContent>
                <w:r w:rsidRPr="00185B8B">
                  <w:rPr>
                    <w:rStyle w:val="PlaceholderText"/>
                    <w:color w:val="auto"/>
                  </w:rPr>
                  <w:t>Choose an item.</w:t>
                </w:r>
              </w:sdtContent>
            </w:sdt>
          </w:p>
        </w:tc>
      </w:tr>
      <w:tr w:rsidR="00EE7A73" w:rsidRPr="0003773E" w:rsidTr="007D73E1">
        <w:trPr>
          <w:trHeight w:val="643"/>
        </w:trPr>
        <w:tc>
          <w:tcPr>
            <w:tcW w:w="533" w:type="pct"/>
            <w:tcBorders>
              <w:left w:val="single" w:sz="4" w:space="0" w:color="FFFFFF"/>
            </w:tcBorders>
            <w:shd w:val="clear" w:color="auto" w:fill="FFD366"/>
            <w:vAlign w:val="center"/>
          </w:tcPr>
          <w:p w:rsidR="00EE7A73" w:rsidRPr="00A26357" w:rsidRDefault="00EE7A73" w:rsidP="00EE7A73">
            <w:pPr>
              <w:pStyle w:val="BodyText"/>
              <w:numPr>
                <w:ilvl w:val="0"/>
                <w:numId w:val="36"/>
              </w:numPr>
              <w:spacing w:before="240" w:after="240" w:line="276" w:lineRule="auto"/>
              <w:jc w:val="center"/>
              <w:rPr>
                <w:b/>
                <w:bCs/>
              </w:rPr>
            </w:pPr>
          </w:p>
        </w:tc>
        <w:tc>
          <w:tcPr>
            <w:tcW w:w="2216" w:type="pct"/>
            <w:shd w:val="clear" w:color="auto" w:fill="FFD366"/>
            <w:vAlign w:val="center"/>
          </w:tcPr>
          <w:p w:rsidR="00EE7A73" w:rsidRPr="0003773E" w:rsidRDefault="00EE7A73" w:rsidP="00EE7A73">
            <w:pPr>
              <w:pStyle w:val="BodyText"/>
              <w:spacing w:before="240" w:after="240" w:line="276" w:lineRule="auto"/>
            </w:pPr>
            <w:r w:rsidRPr="0003773E">
              <w:t>MS SQL Server 2019 Standard Edition</w:t>
            </w:r>
          </w:p>
        </w:tc>
        <w:tc>
          <w:tcPr>
            <w:tcW w:w="2251" w:type="pct"/>
            <w:shd w:val="clear" w:color="auto" w:fill="FFD366"/>
            <w:vAlign w:val="center"/>
          </w:tcPr>
          <w:p w:rsidR="00EE7A73" w:rsidRDefault="00EE7A73" w:rsidP="00EE7A73">
            <w:pPr>
              <w:pStyle w:val="BodyText"/>
              <w:spacing w:before="240" w:after="240" w:line="276" w:lineRule="auto"/>
              <w:jc w:val="center"/>
            </w:pPr>
            <w:sdt>
              <w:sdtPr>
                <w:id w:val="-986091380"/>
                <w:placeholder>
                  <w:docPart w:val="8A75686379E145FEB775758B156DCFD3"/>
                </w:placeholder>
                <w:showingPlcHdr/>
                <w:dropDownList>
                  <w:listItem w:value="Choose an item."/>
                  <w:listItem w:displayText="Up to 4" w:value="Up to 4"/>
                  <w:listItem w:displayText="Up to 8" w:value="Up to 8"/>
                  <w:listItem w:displayText="Up to 16" w:value="Up to 16"/>
                  <w:listItem w:displayText="Up to 32" w:value="Up to 32"/>
                  <w:listItem w:displayText="More than 32" w:value="More than 32"/>
                </w:dropDownList>
              </w:sdtPr>
              <w:sdtContent>
                <w:r w:rsidRPr="00185B8B">
                  <w:rPr>
                    <w:rStyle w:val="PlaceholderText"/>
                    <w:color w:val="auto"/>
                  </w:rPr>
                  <w:t>Choose an item.</w:t>
                </w:r>
              </w:sdtContent>
            </w:sdt>
          </w:p>
        </w:tc>
      </w:tr>
      <w:tr w:rsidR="00EE7A73" w:rsidRPr="0003773E" w:rsidTr="007D73E1">
        <w:trPr>
          <w:trHeight w:val="643"/>
        </w:trPr>
        <w:tc>
          <w:tcPr>
            <w:tcW w:w="533" w:type="pct"/>
            <w:tcBorders>
              <w:left w:val="single" w:sz="4" w:space="0" w:color="FFFFFF"/>
            </w:tcBorders>
            <w:shd w:val="clear" w:color="auto" w:fill="FFD366"/>
            <w:vAlign w:val="center"/>
          </w:tcPr>
          <w:p w:rsidR="00EE7A73" w:rsidRPr="00A26357" w:rsidRDefault="00EE7A73" w:rsidP="00EE7A73">
            <w:pPr>
              <w:pStyle w:val="BodyText"/>
              <w:numPr>
                <w:ilvl w:val="0"/>
                <w:numId w:val="36"/>
              </w:numPr>
              <w:spacing w:before="240" w:after="240" w:line="276" w:lineRule="auto"/>
              <w:jc w:val="center"/>
              <w:rPr>
                <w:b/>
                <w:bCs/>
              </w:rPr>
            </w:pPr>
          </w:p>
        </w:tc>
        <w:tc>
          <w:tcPr>
            <w:tcW w:w="2216" w:type="pct"/>
            <w:shd w:val="clear" w:color="auto" w:fill="FFD366"/>
            <w:vAlign w:val="center"/>
          </w:tcPr>
          <w:p w:rsidR="00EE7A73" w:rsidRPr="0003773E" w:rsidRDefault="00EE7A73" w:rsidP="00EE7A73">
            <w:pPr>
              <w:pStyle w:val="BodyText"/>
              <w:spacing w:before="240" w:after="240" w:line="276" w:lineRule="auto"/>
            </w:pPr>
            <w:r w:rsidRPr="0003773E">
              <w:t>MS SQL Server 2019 Enterprise Edition</w:t>
            </w:r>
          </w:p>
        </w:tc>
        <w:tc>
          <w:tcPr>
            <w:tcW w:w="2251" w:type="pct"/>
            <w:shd w:val="clear" w:color="auto" w:fill="FFD366"/>
            <w:vAlign w:val="center"/>
          </w:tcPr>
          <w:p w:rsidR="00EE7A73" w:rsidRDefault="00EE7A73" w:rsidP="00EE7A73">
            <w:pPr>
              <w:pStyle w:val="BodyText"/>
              <w:spacing w:before="240" w:after="240" w:line="276" w:lineRule="auto"/>
              <w:jc w:val="center"/>
            </w:pPr>
            <w:sdt>
              <w:sdtPr>
                <w:id w:val="191895789"/>
                <w:placeholder>
                  <w:docPart w:val="7D259B0F2D104362B832F84644AF924A"/>
                </w:placeholder>
                <w:showingPlcHdr/>
                <w:dropDownList>
                  <w:listItem w:value="Choose an item."/>
                  <w:listItem w:displayText="Up to 4" w:value="Up to 4"/>
                  <w:listItem w:displayText="Up to 8" w:value="Up to 8"/>
                  <w:listItem w:displayText="Up to 16" w:value="Up to 16"/>
                  <w:listItem w:displayText="Up to 32" w:value="Up to 32"/>
                  <w:listItem w:displayText="More than 32" w:value="More than 32"/>
                </w:dropDownList>
              </w:sdtPr>
              <w:sdtContent>
                <w:r w:rsidRPr="00185B8B">
                  <w:rPr>
                    <w:rStyle w:val="PlaceholderText"/>
                    <w:color w:val="auto"/>
                  </w:rPr>
                  <w:t>Choose an item.</w:t>
                </w:r>
              </w:sdtContent>
            </w:sdt>
          </w:p>
        </w:tc>
      </w:tr>
      <w:tr w:rsidR="00EE7A73" w:rsidRPr="0003773E" w:rsidTr="007D73E1">
        <w:trPr>
          <w:trHeight w:val="643"/>
        </w:trPr>
        <w:tc>
          <w:tcPr>
            <w:tcW w:w="533" w:type="pct"/>
            <w:tcBorders>
              <w:left w:val="single" w:sz="4" w:space="0" w:color="FFFFFF"/>
            </w:tcBorders>
            <w:shd w:val="clear" w:color="auto" w:fill="FFD366"/>
            <w:vAlign w:val="center"/>
          </w:tcPr>
          <w:p w:rsidR="00EE7A73" w:rsidRPr="0003773E" w:rsidRDefault="00EE7A73" w:rsidP="00EE7A73">
            <w:pPr>
              <w:pStyle w:val="BodyText"/>
              <w:numPr>
                <w:ilvl w:val="0"/>
                <w:numId w:val="36"/>
              </w:numPr>
              <w:spacing w:before="240" w:after="240" w:line="276" w:lineRule="auto"/>
              <w:jc w:val="center"/>
              <w:rPr>
                <w:b/>
                <w:bCs/>
              </w:rPr>
            </w:pPr>
          </w:p>
        </w:tc>
        <w:tc>
          <w:tcPr>
            <w:tcW w:w="2216" w:type="pct"/>
            <w:shd w:val="clear" w:color="auto" w:fill="FFD366"/>
            <w:vAlign w:val="center"/>
          </w:tcPr>
          <w:p w:rsidR="00EE7A73" w:rsidRPr="0003773E" w:rsidRDefault="00EE7A73" w:rsidP="00EE7A73">
            <w:pPr>
              <w:pStyle w:val="BodyText"/>
              <w:spacing w:before="240" w:after="240" w:line="276" w:lineRule="auto"/>
            </w:pPr>
            <w:r w:rsidRPr="0003773E">
              <w:t>Oracle 11 Standard Edition</w:t>
            </w:r>
          </w:p>
        </w:tc>
        <w:tc>
          <w:tcPr>
            <w:tcW w:w="2251" w:type="pct"/>
            <w:shd w:val="clear" w:color="auto" w:fill="FFD366"/>
            <w:vAlign w:val="center"/>
          </w:tcPr>
          <w:p w:rsidR="00EE7A73" w:rsidRPr="00185B8B" w:rsidRDefault="00EE7A73" w:rsidP="00EE7A73">
            <w:pPr>
              <w:pStyle w:val="BodyText"/>
              <w:spacing w:before="240" w:after="240" w:line="276" w:lineRule="auto"/>
              <w:jc w:val="center"/>
            </w:pPr>
            <w:sdt>
              <w:sdtPr>
                <w:id w:val="1147938090"/>
                <w:placeholder>
                  <w:docPart w:val="FE8AA34B69354C3FBBE40ED2242AFB27"/>
                </w:placeholder>
                <w:showingPlcHdr/>
                <w:dropDownList>
                  <w:listItem w:value="Choose an item."/>
                  <w:listItem w:displayText="Up to 4" w:value="Up to 4"/>
                  <w:listItem w:displayText="Up to 8" w:value="Up to 8"/>
                  <w:listItem w:displayText="Up to 16" w:value="Up to 16"/>
                  <w:listItem w:displayText="Up to 32" w:value="Up to 32"/>
                  <w:listItem w:displayText="More than 32" w:value="More than 32"/>
                </w:dropDownList>
              </w:sdtPr>
              <w:sdtContent>
                <w:r w:rsidRPr="00185B8B">
                  <w:rPr>
                    <w:rStyle w:val="PlaceholderText"/>
                    <w:color w:val="auto"/>
                  </w:rPr>
                  <w:t>Choose an item.</w:t>
                </w:r>
              </w:sdtContent>
            </w:sdt>
          </w:p>
        </w:tc>
      </w:tr>
      <w:tr w:rsidR="00EE7A73" w:rsidRPr="0003773E" w:rsidTr="007D73E1">
        <w:trPr>
          <w:trHeight w:val="643"/>
        </w:trPr>
        <w:tc>
          <w:tcPr>
            <w:tcW w:w="533" w:type="pct"/>
            <w:tcBorders>
              <w:left w:val="single" w:sz="4" w:space="0" w:color="FFFFFF"/>
            </w:tcBorders>
            <w:shd w:val="clear" w:color="auto" w:fill="FFD366"/>
            <w:vAlign w:val="center"/>
          </w:tcPr>
          <w:p w:rsidR="00EE7A73" w:rsidRPr="0003773E" w:rsidRDefault="00EE7A73" w:rsidP="00EE7A73">
            <w:pPr>
              <w:pStyle w:val="BodyText"/>
              <w:numPr>
                <w:ilvl w:val="0"/>
                <w:numId w:val="36"/>
              </w:numPr>
              <w:spacing w:before="240" w:after="240" w:line="276" w:lineRule="auto"/>
              <w:jc w:val="center"/>
              <w:rPr>
                <w:b/>
                <w:bCs/>
              </w:rPr>
            </w:pPr>
          </w:p>
        </w:tc>
        <w:tc>
          <w:tcPr>
            <w:tcW w:w="2216" w:type="pct"/>
            <w:shd w:val="clear" w:color="auto" w:fill="FFD366"/>
            <w:vAlign w:val="center"/>
          </w:tcPr>
          <w:p w:rsidR="00EE7A73" w:rsidRPr="0003773E" w:rsidRDefault="00EE7A73" w:rsidP="00EE7A73">
            <w:pPr>
              <w:pStyle w:val="BodyText"/>
              <w:spacing w:before="240" w:after="240" w:line="276" w:lineRule="auto"/>
            </w:pPr>
            <w:r w:rsidRPr="0003773E">
              <w:t>Oracle 11 Enterprise Edition</w:t>
            </w:r>
          </w:p>
        </w:tc>
        <w:tc>
          <w:tcPr>
            <w:tcW w:w="2251" w:type="pct"/>
            <w:shd w:val="clear" w:color="auto" w:fill="FFD366"/>
            <w:vAlign w:val="center"/>
          </w:tcPr>
          <w:p w:rsidR="00EE7A73" w:rsidRPr="00185B8B" w:rsidRDefault="00EE7A73" w:rsidP="00EE7A73">
            <w:pPr>
              <w:pStyle w:val="BodyText"/>
              <w:spacing w:before="240" w:after="240" w:line="276" w:lineRule="auto"/>
              <w:jc w:val="center"/>
            </w:pPr>
            <w:sdt>
              <w:sdtPr>
                <w:id w:val="783158595"/>
                <w:placeholder>
                  <w:docPart w:val="184A3135D6354BD6BA53DDF18B49897F"/>
                </w:placeholder>
                <w:showingPlcHdr/>
                <w:dropDownList>
                  <w:listItem w:value="Choose an item."/>
                  <w:listItem w:displayText="Up to 4" w:value="Up to 4"/>
                  <w:listItem w:displayText="Up to 8" w:value="Up to 8"/>
                  <w:listItem w:displayText="Up to 16" w:value="Up to 16"/>
                  <w:listItem w:displayText="Up to 32" w:value="Up to 32"/>
                  <w:listItem w:displayText="More than 32" w:value="More than 32"/>
                </w:dropDownList>
              </w:sdtPr>
              <w:sdtContent>
                <w:r w:rsidRPr="00185B8B">
                  <w:rPr>
                    <w:rStyle w:val="PlaceholderText"/>
                    <w:color w:val="auto"/>
                  </w:rPr>
                  <w:t>Choose an item.</w:t>
                </w:r>
              </w:sdtContent>
            </w:sdt>
          </w:p>
        </w:tc>
      </w:tr>
      <w:tr w:rsidR="00EE7A73" w:rsidRPr="0003773E" w:rsidTr="007D73E1">
        <w:trPr>
          <w:trHeight w:val="659"/>
        </w:trPr>
        <w:tc>
          <w:tcPr>
            <w:tcW w:w="533" w:type="pct"/>
            <w:tcBorders>
              <w:left w:val="single" w:sz="4" w:space="0" w:color="FFFFFF"/>
            </w:tcBorders>
            <w:shd w:val="clear" w:color="auto" w:fill="FFD366"/>
            <w:vAlign w:val="center"/>
          </w:tcPr>
          <w:p w:rsidR="00EE7A73" w:rsidRPr="0003773E" w:rsidRDefault="00EE7A73" w:rsidP="00EE7A73">
            <w:pPr>
              <w:pStyle w:val="BodyText"/>
              <w:numPr>
                <w:ilvl w:val="0"/>
                <w:numId w:val="36"/>
              </w:numPr>
              <w:spacing w:before="240" w:after="240" w:line="276" w:lineRule="auto"/>
              <w:jc w:val="center"/>
              <w:rPr>
                <w:b/>
                <w:bCs/>
              </w:rPr>
            </w:pPr>
          </w:p>
        </w:tc>
        <w:tc>
          <w:tcPr>
            <w:tcW w:w="2216" w:type="pct"/>
            <w:shd w:val="clear" w:color="auto" w:fill="FFD366"/>
            <w:vAlign w:val="center"/>
          </w:tcPr>
          <w:p w:rsidR="00EE7A73" w:rsidRPr="0003773E" w:rsidRDefault="00EE7A73" w:rsidP="00EE7A73">
            <w:pPr>
              <w:pStyle w:val="BodyText"/>
              <w:spacing w:before="240" w:after="240" w:line="276" w:lineRule="auto"/>
            </w:pPr>
            <w:r w:rsidRPr="0003773E">
              <w:t>Oracle 12 Standard Edition</w:t>
            </w:r>
          </w:p>
        </w:tc>
        <w:tc>
          <w:tcPr>
            <w:tcW w:w="2251" w:type="pct"/>
            <w:shd w:val="clear" w:color="auto" w:fill="FFD366"/>
            <w:vAlign w:val="center"/>
          </w:tcPr>
          <w:p w:rsidR="00EE7A73" w:rsidRPr="00185B8B" w:rsidRDefault="00EE7A73" w:rsidP="00EE7A73">
            <w:pPr>
              <w:pStyle w:val="BodyText"/>
              <w:spacing w:before="240" w:after="240" w:line="276" w:lineRule="auto"/>
              <w:jc w:val="center"/>
            </w:pPr>
            <w:sdt>
              <w:sdtPr>
                <w:id w:val="1167982785"/>
                <w:placeholder>
                  <w:docPart w:val="8ADE14EC53AD46B29CC52C3AFA2D66DB"/>
                </w:placeholder>
                <w:showingPlcHdr/>
                <w:dropDownList>
                  <w:listItem w:value="Choose an item."/>
                  <w:listItem w:displayText="Up to 4" w:value="Up to 4"/>
                  <w:listItem w:displayText="Up to 8" w:value="Up to 8"/>
                  <w:listItem w:displayText="Up to 16" w:value="Up to 16"/>
                  <w:listItem w:displayText="Up to 32" w:value="Up to 32"/>
                  <w:listItem w:displayText="More than 32" w:value="More than 32"/>
                </w:dropDownList>
              </w:sdtPr>
              <w:sdtContent>
                <w:r w:rsidRPr="00185B8B">
                  <w:rPr>
                    <w:rStyle w:val="PlaceholderText"/>
                    <w:color w:val="auto"/>
                  </w:rPr>
                  <w:t>Choose an item.</w:t>
                </w:r>
              </w:sdtContent>
            </w:sdt>
          </w:p>
        </w:tc>
      </w:tr>
      <w:tr w:rsidR="00EE7A73" w:rsidRPr="0003773E" w:rsidTr="007D73E1">
        <w:trPr>
          <w:trHeight w:val="643"/>
        </w:trPr>
        <w:tc>
          <w:tcPr>
            <w:tcW w:w="533" w:type="pct"/>
            <w:tcBorders>
              <w:left w:val="single" w:sz="4" w:space="0" w:color="FFFFFF"/>
            </w:tcBorders>
            <w:shd w:val="clear" w:color="auto" w:fill="FFD366"/>
            <w:vAlign w:val="center"/>
          </w:tcPr>
          <w:p w:rsidR="00EE7A73" w:rsidRPr="0003773E" w:rsidRDefault="00EE7A73" w:rsidP="00EE7A73">
            <w:pPr>
              <w:pStyle w:val="BodyText"/>
              <w:numPr>
                <w:ilvl w:val="0"/>
                <w:numId w:val="36"/>
              </w:numPr>
              <w:spacing w:before="240" w:after="240" w:line="276" w:lineRule="auto"/>
              <w:jc w:val="center"/>
              <w:rPr>
                <w:b/>
                <w:bCs/>
              </w:rPr>
            </w:pPr>
          </w:p>
        </w:tc>
        <w:tc>
          <w:tcPr>
            <w:tcW w:w="2216" w:type="pct"/>
            <w:shd w:val="clear" w:color="auto" w:fill="FFD366"/>
            <w:vAlign w:val="center"/>
          </w:tcPr>
          <w:p w:rsidR="00EE7A73" w:rsidRPr="0003773E" w:rsidRDefault="00EE7A73" w:rsidP="00EE7A73">
            <w:pPr>
              <w:pStyle w:val="BodyText"/>
              <w:spacing w:before="240" w:after="240" w:line="276" w:lineRule="auto"/>
            </w:pPr>
            <w:r w:rsidRPr="0003773E">
              <w:t>Oracle 12 Enterprise Edition</w:t>
            </w:r>
          </w:p>
        </w:tc>
        <w:tc>
          <w:tcPr>
            <w:tcW w:w="2251" w:type="pct"/>
            <w:shd w:val="clear" w:color="auto" w:fill="FFD366"/>
            <w:vAlign w:val="center"/>
          </w:tcPr>
          <w:p w:rsidR="00EE7A73" w:rsidRPr="00185B8B" w:rsidRDefault="00EE7A73" w:rsidP="00EE7A73">
            <w:pPr>
              <w:pStyle w:val="BodyText"/>
              <w:spacing w:before="240" w:after="240" w:line="276" w:lineRule="auto"/>
              <w:jc w:val="center"/>
            </w:pPr>
            <w:sdt>
              <w:sdtPr>
                <w:id w:val="-261143573"/>
                <w:placeholder>
                  <w:docPart w:val="16DECDBDB93C47329B07B0BA68966D3A"/>
                </w:placeholder>
                <w:showingPlcHdr/>
                <w:dropDownList>
                  <w:listItem w:value="Choose an item."/>
                  <w:listItem w:displayText="Up to 4" w:value="Up to 4"/>
                  <w:listItem w:displayText="Up to 8" w:value="Up to 8"/>
                  <w:listItem w:displayText="Up to 16" w:value="Up to 16"/>
                  <w:listItem w:displayText="Up to 32" w:value="Up to 32"/>
                  <w:listItem w:displayText="More than 32" w:value="More than 32"/>
                </w:dropDownList>
              </w:sdtPr>
              <w:sdtContent>
                <w:r w:rsidRPr="00185B8B">
                  <w:rPr>
                    <w:rStyle w:val="PlaceholderText"/>
                    <w:color w:val="auto"/>
                  </w:rPr>
                  <w:t>Choose an item.</w:t>
                </w:r>
              </w:sdtContent>
            </w:sdt>
          </w:p>
        </w:tc>
      </w:tr>
      <w:tr w:rsidR="00EE7A73" w:rsidRPr="0003773E" w:rsidTr="007D73E1">
        <w:trPr>
          <w:trHeight w:val="643"/>
        </w:trPr>
        <w:tc>
          <w:tcPr>
            <w:tcW w:w="533" w:type="pct"/>
            <w:tcBorders>
              <w:left w:val="single" w:sz="4" w:space="0" w:color="FFFFFF"/>
            </w:tcBorders>
            <w:shd w:val="clear" w:color="auto" w:fill="FFD366"/>
            <w:vAlign w:val="center"/>
          </w:tcPr>
          <w:p w:rsidR="00EE7A73" w:rsidRPr="0003773E" w:rsidRDefault="00EE7A73" w:rsidP="00EE7A73">
            <w:pPr>
              <w:pStyle w:val="BodyText"/>
              <w:numPr>
                <w:ilvl w:val="0"/>
                <w:numId w:val="36"/>
              </w:numPr>
              <w:spacing w:before="240" w:after="240" w:line="276" w:lineRule="auto"/>
              <w:jc w:val="center"/>
              <w:rPr>
                <w:b/>
                <w:bCs/>
              </w:rPr>
            </w:pPr>
          </w:p>
        </w:tc>
        <w:tc>
          <w:tcPr>
            <w:tcW w:w="2216" w:type="pct"/>
            <w:shd w:val="clear" w:color="auto" w:fill="FFD366"/>
            <w:vAlign w:val="center"/>
          </w:tcPr>
          <w:p w:rsidR="00EE7A73" w:rsidRPr="0003773E" w:rsidRDefault="00EE7A73" w:rsidP="00EE7A73">
            <w:pPr>
              <w:pStyle w:val="BodyText"/>
              <w:spacing w:before="240" w:after="240" w:line="276" w:lineRule="auto"/>
            </w:pPr>
            <w:r w:rsidRPr="0003773E">
              <w:t>MySQL Standard Edition</w:t>
            </w:r>
          </w:p>
        </w:tc>
        <w:tc>
          <w:tcPr>
            <w:tcW w:w="2251" w:type="pct"/>
            <w:shd w:val="clear" w:color="auto" w:fill="FFD366"/>
            <w:vAlign w:val="center"/>
          </w:tcPr>
          <w:p w:rsidR="00EE7A73" w:rsidRPr="00185B8B" w:rsidRDefault="00EE7A73" w:rsidP="00EE7A73">
            <w:pPr>
              <w:pStyle w:val="BodyText"/>
              <w:spacing w:before="240" w:after="240" w:line="276" w:lineRule="auto"/>
              <w:jc w:val="center"/>
            </w:pPr>
            <w:sdt>
              <w:sdtPr>
                <w:id w:val="1761711722"/>
                <w:placeholder>
                  <w:docPart w:val="432D72450DFE4866ABD13104F0E823D9"/>
                </w:placeholder>
                <w:showingPlcHdr/>
                <w:dropDownList>
                  <w:listItem w:value="Choose an item."/>
                  <w:listItem w:displayText="Up to 4" w:value="Up to 4"/>
                  <w:listItem w:displayText="Up to 8" w:value="Up to 8"/>
                  <w:listItem w:displayText="Up to 16" w:value="Up to 16"/>
                  <w:listItem w:displayText="Up to 32" w:value="Up to 32"/>
                  <w:listItem w:displayText="More than 32" w:value="More than 32"/>
                </w:dropDownList>
              </w:sdtPr>
              <w:sdtContent>
                <w:r w:rsidRPr="00185B8B">
                  <w:rPr>
                    <w:rStyle w:val="PlaceholderText"/>
                    <w:color w:val="auto"/>
                  </w:rPr>
                  <w:t>Choose an item.</w:t>
                </w:r>
              </w:sdtContent>
            </w:sdt>
          </w:p>
        </w:tc>
      </w:tr>
      <w:tr w:rsidR="00EE7A73" w:rsidRPr="0003773E" w:rsidTr="007D73E1">
        <w:trPr>
          <w:trHeight w:val="643"/>
        </w:trPr>
        <w:tc>
          <w:tcPr>
            <w:tcW w:w="533" w:type="pct"/>
            <w:tcBorders>
              <w:left w:val="single" w:sz="4" w:space="0" w:color="FFFFFF"/>
            </w:tcBorders>
            <w:shd w:val="clear" w:color="auto" w:fill="FFD366"/>
            <w:vAlign w:val="center"/>
          </w:tcPr>
          <w:p w:rsidR="00EE7A73" w:rsidRPr="0003773E" w:rsidRDefault="00EE7A73" w:rsidP="00EE7A73">
            <w:pPr>
              <w:pStyle w:val="BodyText"/>
              <w:numPr>
                <w:ilvl w:val="0"/>
                <w:numId w:val="36"/>
              </w:numPr>
              <w:spacing w:before="240" w:after="240" w:line="276" w:lineRule="auto"/>
              <w:jc w:val="center"/>
              <w:rPr>
                <w:b/>
                <w:bCs/>
              </w:rPr>
            </w:pPr>
          </w:p>
        </w:tc>
        <w:tc>
          <w:tcPr>
            <w:tcW w:w="2216" w:type="pct"/>
            <w:shd w:val="clear" w:color="auto" w:fill="FFD366"/>
            <w:vAlign w:val="center"/>
          </w:tcPr>
          <w:p w:rsidR="00EE7A73" w:rsidRPr="0003773E" w:rsidRDefault="00EE7A73" w:rsidP="00EE7A73">
            <w:pPr>
              <w:pStyle w:val="BodyText"/>
              <w:spacing w:before="240" w:after="240" w:line="276" w:lineRule="auto"/>
            </w:pPr>
            <w:r w:rsidRPr="0003773E">
              <w:t>MySQL Enterprise Edition</w:t>
            </w:r>
          </w:p>
        </w:tc>
        <w:tc>
          <w:tcPr>
            <w:tcW w:w="2251" w:type="pct"/>
            <w:shd w:val="clear" w:color="auto" w:fill="FFD366"/>
            <w:vAlign w:val="center"/>
          </w:tcPr>
          <w:p w:rsidR="00EE7A73" w:rsidRPr="00185B8B" w:rsidRDefault="00EE7A73" w:rsidP="00EE7A73">
            <w:pPr>
              <w:pStyle w:val="BodyText"/>
              <w:spacing w:before="240" w:after="240" w:line="276" w:lineRule="auto"/>
              <w:jc w:val="center"/>
            </w:pPr>
            <w:sdt>
              <w:sdtPr>
                <w:id w:val="-1938293408"/>
                <w:placeholder>
                  <w:docPart w:val="A537A446ECD348BA868A990CF7B45600"/>
                </w:placeholder>
                <w:showingPlcHdr/>
                <w:dropDownList>
                  <w:listItem w:value="Choose an item."/>
                  <w:listItem w:displayText="Up to 4" w:value="Up to 4"/>
                  <w:listItem w:displayText="Up to 8" w:value="Up to 8"/>
                  <w:listItem w:displayText="Up to 16" w:value="Up to 16"/>
                  <w:listItem w:displayText="Up to 32" w:value="Up to 32"/>
                  <w:listItem w:displayText="More than 32" w:value="More than 32"/>
                </w:dropDownList>
              </w:sdtPr>
              <w:sdtContent>
                <w:r w:rsidRPr="00185B8B">
                  <w:rPr>
                    <w:rStyle w:val="PlaceholderText"/>
                    <w:color w:val="auto"/>
                  </w:rPr>
                  <w:t>Choose an item.</w:t>
                </w:r>
              </w:sdtContent>
            </w:sdt>
          </w:p>
        </w:tc>
      </w:tr>
      <w:tr w:rsidR="00EE7A73" w:rsidRPr="0003773E" w:rsidTr="007D73E1">
        <w:trPr>
          <w:trHeight w:val="643"/>
        </w:trPr>
        <w:tc>
          <w:tcPr>
            <w:tcW w:w="533" w:type="pct"/>
            <w:tcBorders>
              <w:left w:val="single" w:sz="4" w:space="0" w:color="FFFFFF"/>
            </w:tcBorders>
            <w:shd w:val="clear" w:color="auto" w:fill="FFD366"/>
            <w:vAlign w:val="center"/>
          </w:tcPr>
          <w:p w:rsidR="00EE7A73" w:rsidRPr="0003773E" w:rsidRDefault="00EE7A73" w:rsidP="00EE7A73">
            <w:pPr>
              <w:pStyle w:val="BodyText"/>
              <w:numPr>
                <w:ilvl w:val="0"/>
                <w:numId w:val="36"/>
              </w:numPr>
              <w:spacing w:before="240" w:after="240" w:line="276" w:lineRule="auto"/>
              <w:jc w:val="center"/>
              <w:rPr>
                <w:b/>
                <w:bCs/>
              </w:rPr>
            </w:pPr>
          </w:p>
        </w:tc>
        <w:tc>
          <w:tcPr>
            <w:tcW w:w="2216" w:type="pct"/>
            <w:shd w:val="clear" w:color="auto" w:fill="FFD366"/>
            <w:vAlign w:val="center"/>
          </w:tcPr>
          <w:p w:rsidR="00EE7A73" w:rsidRPr="0003773E" w:rsidRDefault="00EE7A73" w:rsidP="00EE7A73">
            <w:pPr>
              <w:pStyle w:val="BodyText"/>
              <w:spacing w:before="240" w:after="240" w:line="276" w:lineRule="auto"/>
            </w:pPr>
            <w:r w:rsidRPr="0003773E">
              <w:t>PostgreSQL Enterprise Edition</w:t>
            </w:r>
          </w:p>
        </w:tc>
        <w:tc>
          <w:tcPr>
            <w:tcW w:w="2251" w:type="pct"/>
            <w:shd w:val="clear" w:color="auto" w:fill="FFD366"/>
            <w:vAlign w:val="center"/>
          </w:tcPr>
          <w:p w:rsidR="00EE7A73" w:rsidRPr="00185B8B" w:rsidRDefault="00EE7A73" w:rsidP="00EE7A73">
            <w:pPr>
              <w:pStyle w:val="BodyText"/>
              <w:spacing w:before="240" w:after="240" w:line="276" w:lineRule="auto"/>
              <w:jc w:val="center"/>
            </w:pPr>
            <w:sdt>
              <w:sdtPr>
                <w:id w:val="379139643"/>
                <w:placeholder>
                  <w:docPart w:val="5D7EA74DB63440738B692D9D8B1C1D5C"/>
                </w:placeholder>
                <w:showingPlcHdr/>
                <w:dropDownList>
                  <w:listItem w:value="Choose an item."/>
                  <w:listItem w:displayText="Up to 4" w:value="Up to 4"/>
                  <w:listItem w:displayText="Up to 8" w:value="Up to 8"/>
                  <w:listItem w:displayText="Up to 16" w:value="Up to 16"/>
                  <w:listItem w:displayText="Up to 32" w:value="Up to 32"/>
                  <w:listItem w:displayText="More than 32" w:value="More than 32"/>
                </w:dropDownList>
              </w:sdtPr>
              <w:sdtContent>
                <w:r w:rsidRPr="00185B8B">
                  <w:rPr>
                    <w:rStyle w:val="PlaceholderText"/>
                    <w:color w:val="auto"/>
                  </w:rPr>
                  <w:t>Choose an item.</w:t>
                </w:r>
              </w:sdtContent>
            </w:sdt>
          </w:p>
        </w:tc>
      </w:tr>
      <w:tr w:rsidR="00EE7A73" w:rsidRPr="0003773E" w:rsidTr="007D73E1">
        <w:trPr>
          <w:trHeight w:val="659"/>
        </w:trPr>
        <w:tc>
          <w:tcPr>
            <w:tcW w:w="533" w:type="pct"/>
            <w:tcBorders>
              <w:left w:val="single" w:sz="4" w:space="0" w:color="FFFFFF"/>
            </w:tcBorders>
            <w:shd w:val="clear" w:color="auto" w:fill="FFD366"/>
            <w:vAlign w:val="center"/>
          </w:tcPr>
          <w:p w:rsidR="00EE7A73" w:rsidRPr="0003773E" w:rsidRDefault="00EE7A73" w:rsidP="00EE7A73">
            <w:pPr>
              <w:pStyle w:val="BodyText"/>
              <w:numPr>
                <w:ilvl w:val="0"/>
                <w:numId w:val="36"/>
              </w:numPr>
              <w:spacing w:before="240" w:after="240" w:line="276" w:lineRule="auto"/>
              <w:jc w:val="center"/>
              <w:rPr>
                <w:b/>
                <w:bCs/>
              </w:rPr>
            </w:pPr>
          </w:p>
        </w:tc>
        <w:tc>
          <w:tcPr>
            <w:tcW w:w="2216" w:type="pct"/>
            <w:shd w:val="clear" w:color="auto" w:fill="FFD366"/>
            <w:vAlign w:val="center"/>
          </w:tcPr>
          <w:p w:rsidR="00EE7A73" w:rsidRPr="0003773E" w:rsidRDefault="00EE7A73" w:rsidP="00EE7A73">
            <w:pPr>
              <w:pStyle w:val="BodyText"/>
              <w:spacing w:before="240" w:after="240" w:line="276" w:lineRule="auto"/>
            </w:pPr>
            <w:r w:rsidRPr="0003773E">
              <w:t>MongoDB (NoSQL) Enterprise Edition</w:t>
            </w:r>
          </w:p>
        </w:tc>
        <w:tc>
          <w:tcPr>
            <w:tcW w:w="2251" w:type="pct"/>
            <w:shd w:val="clear" w:color="auto" w:fill="FFD366"/>
            <w:vAlign w:val="center"/>
          </w:tcPr>
          <w:p w:rsidR="00EE7A73" w:rsidRPr="00185B8B" w:rsidRDefault="00EE7A73" w:rsidP="00EE7A73">
            <w:pPr>
              <w:pStyle w:val="BodyText"/>
              <w:spacing w:before="240" w:after="240" w:line="276" w:lineRule="auto"/>
              <w:jc w:val="center"/>
            </w:pPr>
            <w:sdt>
              <w:sdtPr>
                <w:id w:val="-1601478794"/>
                <w:placeholder>
                  <w:docPart w:val="9993C5F30CB64F15A82F1570A9917B19"/>
                </w:placeholder>
                <w:showingPlcHdr/>
                <w:dropDownList>
                  <w:listItem w:value="Choose an item."/>
                  <w:listItem w:displayText="Up to 4" w:value="Up to 4"/>
                  <w:listItem w:displayText="Up to 8" w:value="Up to 8"/>
                  <w:listItem w:displayText="Up to 16" w:value="Up to 16"/>
                  <w:listItem w:displayText="Up to 32" w:value="Up to 32"/>
                  <w:listItem w:displayText="More than 32" w:value="More than 32"/>
                </w:dropDownList>
              </w:sdtPr>
              <w:sdtContent>
                <w:r w:rsidRPr="00185B8B">
                  <w:rPr>
                    <w:rStyle w:val="PlaceholderText"/>
                    <w:color w:val="auto"/>
                  </w:rPr>
                  <w:t>Choose an item.</w:t>
                </w:r>
              </w:sdtContent>
            </w:sdt>
          </w:p>
        </w:tc>
      </w:tr>
      <w:tr w:rsidR="00EE7A73" w:rsidRPr="0003773E" w:rsidTr="007D73E1">
        <w:trPr>
          <w:trHeight w:val="659"/>
        </w:trPr>
        <w:tc>
          <w:tcPr>
            <w:tcW w:w="533" w:type="pct"/>
            <w:tcBorders>
              <w:left w:val="single" w:sz="4" w:space="0" w:color="FFFFFF"/>
            </w:tcBorders>
            <w:shd w:val="clear" w:color="auto" w:fill="FFD366"/>
            <w:vAlign w:val="center"/>
          </w:tcPr>
          <w:p w:rsidR="00EE7A73" w:rsidRPr="0003773E" w:rsidRDefault="00EE7A73" w:rsidP="00EE7A73">
            <w:pPr>
              <w:pStyle w:val="BodyText"/>
              <w:numPr>
                <w:ilvl w:val="0"/>
                <w:numId w:val="36"/>
              </w:numPr>
              <w:spacing w:before="240" w:after="240" w:line="276" w:lineRule="auto"/>
              <w:jc w:val="center"/>
              <w:rPr>
                <w:b/>
                <w:bCs/>
              </w:rPr>
            </w:pPr>
          </w:p>
        </w:tc>
        <w:tc>
          <w:tcPr>
            <w:tcW w:w="2216" w:type="pct"/>
            <w:shd w:val="clear" w:color="auto" w:fill="FFD366"/>
            <w:vAlign w:val="center"/>
          </w:tcPr>
          <w:p w:rsidR="00EE7A73" w:rsidRPr="0003773E" w:rsidRDefault="00EE7A73" w:rsidP="00EE7A73">
            <w:pPr>
              <w:pStyle w:val="BodyText"/>
              <w:spacing w:before="240" w:after="240" w:line="276" w:lineRule="auto"/>
            </w:pPr>
            <w:r w:rsidRPr="0003773E">
              <w:t>Cassandra (NoSQL) Enterprise Edition</w:t>
            </w:r>
          </w:p>
        </w:tc>
        <w:tc>
          <w:tcPr>
            <w:tcW w:w="2251" w:type="pct"/>
            <w:shd w:val="clear" w:color="auto" w:fill="FFD366"/>
            <w:vAlign w:val="center"/>
          </w:tcPr>
          <w:p w:rsidR="00EE7A73" w:rsidRPr="00185B8B" w:rsidRDefault="00EE7A73" w:rsidP="00EE7A73">
            <w:pPr>
              <w:pStyle w:val="BodyText"/>
              <w:spacing w:before="240" w:after="240" w:line="276" w:lineRule="auto"/>
              <w:jc w:val="center"/>
            </w:pPr>
            <w:sdt>
              <w:sdtPr>
                <w:id w:val="-723679792"/>
                <w:placeholder>
                  <w:docPart w:val="BD3DD8AC5DBC41CA993C2FCC35A1F162"/>
                </w:placeholder>
                <w:showingPlcHdr/>
                <w:dropDownList>
                  <w:listItem w:value="Choose an item."/>
                  <w:listItem w:displayText="Up to 4" w:value="Up to 4"/>
                  <w:listItem w:displayText="Up to 8" w:value="Up to 8"/>
                  <w:listItem w:displayText="Up to 16" w:value="Up to 16"/>
                  <w:listItem w:displayText="Up to 32" w:value="Up to 32"/>
                  <w:listItem w:displayText="More than 32" w:value="More than 32"/>
                </w:dropDownList>
              </w:sdtPr>
              <w:sdtContent>
                <w:r w:rsidRPr="00185B8B">
                  <w:rPr>
                    <w:rStyle w:val="PlaceholderText"/>
                    <w:color w:val="auto"/>
                  </w:rPr>
                  <w:t>Choose an item.</w:t>
                </w:r>
              </w:sdtContent>
            </w:sdt>
          </w:p>
        </w:tc>
      </w:tr>
      <w:tr w:rsidR="00EE7A73" w:rsidRPr="0003773E" w:rsidTr="007D73E1">
        <w:trPr>
          <w:trHeight w:val="93"/>
        </w:trPr>
        <w:tc>
          <w:tcPr>
            <w:tcW w:w="533" w:type="pct"/>
            <w:tcBorders>
              <w:left w:val="single" w:sz="4" w:space="0" w:color="FFFFFF"/>
              <w:bottom w:val="single" w:sz="4" w:space="0" w:color="FFFFFF"/>
            </w:tcBorders>
            <w:shd w:val="clear" w:color="auto" w:fill="FFD366"/>
            <w:vAlign w:val="center"/>
          </w:tcPr>
          <w:p w:rsidR="00EE7A73" w:rsidRPr="0003773E" w:rsidRDefault="00EE7A73" w:rsidP="00EE7A73">
            <w:pPr>
              <w:pStyle w:val="BodyText"/>
              <w:numPr>
                <w:ilvl w:val="0"/>
                <w:numId w:val="36"/>
              </w:numPr>
              <w:spacing w:before="240" w:after="240" w:line="276" w:lineRule="auto"/>
              <w:jc w:val="center"/>
              <w:rPr>
                <w:b/>
                <w:bCs/>
              </w:rPr>
            </w:pPr>
          </w:p>
        </w:tc>
        <w:tc>
          <w:tcPr>
            <w:tcW w:w="2216" w:type="pct"/>
            <w:shd w:val="clear" w:color="auto" w:fill="FFD366"/>
            <w:vAlign w:val="center"/>
          </w:tcPr>
          <w:p w:rsidR="00EE7A73" w:rsidRPr="0003773E" w:rsidRDefault="00EE7A73" w:rsidP="00EE7A73">
            <w:pPr>
              <w:pStyle w:val="BodyText"/>
              <w:spacing w:before="240" w:after="240" w:line="276" w:lineRule="auto"/>
            </w:pPr>
            <w:r w:rsidRPr="0003773E">
              <w:t>IBM DB2 Version</w:t>
            </w:r>
          </w:p>
        </w:tc>
        <w:tc>
          <w:tcPr>
            <w:tcW w:w="2251" w:type="pct"/>
            <w:shd w:val="clear" w:color="auto" w:fill="FFD366"/>
            <w:vAlign w:val="center"/>
          </w:tcPr>
          <w:p w:rsidR="00EE7A73" w:rsidRPr="00185B8B" w:rsidRDefault="00EE7A73" w:rsidP="00EE7A73">
            <w:pPr>
              <w:pStyle w:val="BodyText"/>
              <w:spacing w:before="240" w:after="240" w:line="276" w:lineRule="auto"/>
              <w:jc w:val="center"/>
            </w:pPr>
            <w:sdt>
              <w:sdtPr>
                <w:id w:val="-1718190238"/>
                <w:placeholder>
                  <w:docPart w:val="B842C1FEF85746F3B5BF217097CF476A"/>
                </w:placeholder>
                <w:showingPlcHdr/>
                <w:dropDownList>
                  <w:listItem w:value="Choose an item."/>
                  <w:listItem w:displayText="Up to 4" w:value="Up to 4"/>
                  <w:listItem w:displayText="Up to 8" w:value="Up to 8"/>
                  <w:listItem w:displayText="Up to 16" w:value="Up to 16"/>
                  <w:listItem w:displayText="Up to 32" w:value="Up to 32"/>
                  <w:listItem w:displayText="More than 32" w:value="More than 32"/>
                </w:dropDownList>
              </w:sdtPr>
              <w:sdtContent>
                <w:r w:rsidRPr="00185B8B">
                  <w:rPr>
                    <w:rStyle w:val="PlaceholderText"/>
                    <w:color w:val="auto"/>
                  </w:rPr>
                  <w:t>Choose an item.</w:t>
                </w:r>
              </w:sdtContent>
            </w:sdt>
          </w:p>
        </w:tc>
      </w:tr>
    </w:tbl>
    <w:p w:rsidR="005535BC" w:rsidRPr="00185B8B" w:rsidRDefault="005535BC" w:rsidP="005535BC">
      <w:pPr>
        <w:pStyle w:val="BodyText"/>
        <w:spacing w:before="240" w:after="240" w:line="276" w:lineRule="auto"/>
      </w:pPr>
      <w:r w:rsidRPr="00185B8B">
        <w:rPr>
          <w:vertAlign w:val="superscript"/>
        </w:rPr>
        <w:t>1</w:t>
      </w:r>
      <w:r w:rsidRPr="00185B8B">
        <w:t xml:space="preserve"> For all the license ranges specified, yearly price per license will be discovered.</w:t>
      </w:r>
    </w:p>
    <w:p w:rsidR="005535BC" w:rsidRPr="00185B8B" w:rsidRDefault="005535BC" w:rsidP="00C95FD0">
      <w:pPr>
        <w:pStyle w:val="Heading3"/>
        <w:numPr>
          <w:ilvl w:val="2"/>
          <w:numId w:val="61"/>
        </w:numPr>
      </w:pPr>
      <w:bookmarkStart w:id="816" w:name="_Toc5790764"/>
      <w:bookmarkStart w:id="817" w:name="_Toc39790416"/>
      <w:bookmarkStart w:id="818" w:name="_Toc73355861"/>
      <w:r w:rsidRPr="00185B8B">
        <w:lastRenderedPageBreak/>
        <w:t>Network Services</w:t>
      </w:r>
      <w:bookmarkEnd w:id="816"/>
      <w:bookmarkEnd w:id="817"/>
      <w:bookmarkEnd w:id="818"/>
    </w:p>
    <w:p w:rsidR="005535BC" w:rsidRPr="00185B8B" w:rsidRDefault="005535BC" w:rsidP="00C95FD0">
      <w:pPr>
        <w:pStyle w:val="Heading4"/>
        <w:numPr>
          <w:ilvl w:val="0"/>
          <w:numId w:val="68"/>
        </w:numPr>
        <w:tabs>
          <w:tab w:val="left" w:pos="2520"/>
        </w:tabs>
        <w:spacing w:before="240" w:after="240" w:line="276" w:lineRule="auto"/>
        <w:rPr>
          <w:b/>
          <w:iCs w:val="0"/>
          <w:color w:val="auto"/>
          <w:sz w:val="24"/>
        </w:rPr>
      </w:pPr>
      <w:bookmarkStart w:id="819" w:name="_Toc4592199"/>
      <w:bookmarkStart w:id="820" w:name="_Toc4668715"/>
      <w:bookmarkStart w:id="821" w:name="_Toc4592205"/>
      <w:bookmarkStart w:id="822" w:name="_Toc4668721"/>
      <w:bookmarkStart w:id="823" w:name="_Toc4592215"/>
      <w:bookmarkStart w:id="824" w:name="_Toc4668731"/>
      <w:bookmarkStart w:id="825" w:name="_Toc4592216"/>
      <w:bookmarkStart w:id="826" w:name="_Toc4668732"/>
      <w:bookmarkStart w:id="827" w:name="_Toc5790768"/>
      <w:bookmarkEnd w:id="819"/>
      <w:bookmarkEnd w:id="820"/>
      <w:bookmarkEnd w:id="821"/>
      <w:bookmarkEnd w:id="822"/>
      <w:bookmarkEnd w:id="823"/>
      <w:bookmarkEnd w:id="824"/>
      <w:bookmarkEnd w:id="825"/>
      <w:bookmarkEnd w:id="826"/>
      <w:r w:rsidRPr="00185B8B">
        <w:rPr>
          <w:b/>
          <w:iCs w:val="0"/>
          <w:color w:val="auto"/>
          <w:sz w:val="24"/>
        </w:rPr>
        <w:t>Content Delivery Network</w:t>
      </w:r>
      <w:bookmarkEnd w:id="827"/>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3"/>
        <w:gridCol w:w="3261"/>
        <w:gridCol w:w="3420"/>
        <w:gridCol w:w="6606"/>
      </w:tblGrid>
      <w:tr w:rsidR="005535BC" w:rsidRPr="0003773E" w:rsidTr="007D73E1">
        <w:trPr>
          <w:trHeight w:val="363"/>
        </w:trPr>
        <w:tc>
          <w:tcPr>
            <w:tcW w:w="217"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174"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p>
        </w:tc>
        <w:tc>
          <w:tcPr>
            <w:tcW w:w="1231"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w:t>
            </w:r>
          </w:p>
        </w:tc>
        <w:tc>
          <w:tcPr>
            <w:tcW w:w="2378"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r w:rsidRPr="0003773E">
              <w:rPr>
                <w:b/>
                <w:bCs/>
                <w:vertAlign w:val="superscript"/>
              </w:rPr>
              <w:t>1</w:t>
            </w:r>
          </w:p>
        </w:tc>
      </w:tr>
      <w:tr w:rsidR="005535BC" w:rsidRPr="0003773E" w:rsidTr="007D73E1">
        <w:trPr>
          <w:trHeight w:val="363"/>
        </w:trPr>
        <w:tc>
          <w:tcPr>
            <w:tcW w:w="217"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1174"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pPr>
          </w:p>
        </w:tc>
        <w:tc>
          <w:tcPr>
            <w:tcW w:w="1231" w:type="pct"/>
            <w:vMerge/>
            <w:tcBorders>
              <w:left w:val="single" w:sz="4" w:space="0" w:color="FFFFFF"/>
              <w:bottom w:val="single" w:sz="4" w:space="0" w:color="FFFFFF"/>
              <w:right w:val="single" w:sz="4" w:space="0" w:color="FFFFFF"/>
            </w:tcBorders>
            <w:shd w:val="clear" w:color="auto" w:fill="602320"/>
          </w:tcPr>
          <w:p w:rsidR="005535BC" w:rsidRPr="0003773E" w:rsidRDefault="005535BC" w:rsidP="007D73E1">
            <w:pPr>
              <w:pStyle w:val="BodyText"/>
              <w:spacing w:before="240" w:after="240" w:line="276" w:lineRule="auto"/>
              <w:jc w:val="center"/>
              <w:rPr>
                <w:b/>
              </w:rPr>
            </w:pPr>
          </w:p>
        </w:tc>
        <w:tc>
          <w:tcPr>
            <w:tcW w:w="2378" w:type="pct"/>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Outbound Data Transfer (TB/Month)</w:t>
            </w:r>
          </w:p>
        </w:tc>
      </w:tr>
      <w:tr w:rsidR="00EE7A73" w:rsidRPr="0003773E" w:rsidTr="007D73E1">
        <w:tc>
          <w:tcPr>
            <w:tcW w:w="217" w:type="pct"/>
            <w:tcBorders>
              <w:left w:val="single" w:sz="4" w:space="0" w:color="FFFFFF"/>
              <w:bottom w:val="single" w:sz="4" w:space="0" w:color="FFFFFF"/>
            </w:tcBorders>
            <w:shd w:val="clear" w:color="auto" w:fill="FFD366"/>
            <w:vAlign w:val="center"/>
          </w:tcPr>
          <w:p w:rsidR="00EE7A73" w:rsidRPr="0003773E" w:rsidRDefault="00EE7A73" w:rsidP="00EE7A73">
            <w:pPr>
              <w:pStyle w:val="BodyText"/>
              <w:spacing w:before="240" w:after="240" w:line="276" w:lineRule="auto"/>
              <w:jc w:val="center"/>
              <w:rPr>
                <w:b/>
                <w:bCs/>
              </w:rPr>
            </w:pPr>
            <w:r w:rsidRPr="0003773E">
              <w:rPr>
                <w:b/>
                <w:bCs/>
              </w:rPr>
              <w:t>1</w:t>
            </w:r>
          </w:p>
        </w:tc>
        <w:tc>
          <w:tcPr>
            <w:tcW w:w="1174" w:type="pct"/>
            <w:shd w:val="clear" w:color="auto" w:fill="FFD366"/>
            <w:vAlign w:val="center"/>
          </w:tcPr>
          <w:p w:rsidR="00EE7A73" w:rsidRPr="0003773E" w:rsidRDefault="00EE7A73" w:rsidP="00EE7A73">
            <w:pPr>
              <w:pStyle w:val="BodyText"/>
              <w:spacing w:before="240" w:after="240" w:line="276" w:lineRule="auto"/>
            </w:pPr>
            <w:r w:rsidRPr="0003773E">
              <w:t>Content Delivery Network (CDN)</w:t>
            </w:r>
          </w:p>
        </w:tc>
        <w:tc>
          <w:tcPr>
            <w:tcW w:w="1231" w:type="pct"/>
            <w:shd w:val="clear" w:color="auto" w:fill="FFD366"/>
          </w:tcPr>
          <w:p w:rsidR="00EE7A73" w:rsidRPr="0003773E" w:rsidRDefault="00EE7A73" w:rsidP="00EE7A73">
            <w:pPr>
              <w:pStyle w:val="BodyText"/>
              <w:spacing w:before="240" w:after="240" w:line="276" w:lineRule="auto"/>
            </w:pPr>
            <w:r w:rsidRPr="0003773E">
              <w:t>CDN service may be used to securely deliver audio, video, images, data, application, etc., quickly by using the servers closest to each user. CDN reduces load time and saves bandwidth.</w:t>
            </w:r>
          </w:p>
        </w:tc>
        <w:tc>
          <w:tcPr>
            <w:tcW w:w="2378" w:type="pct"/>
            <w:shd w:val="clear" w:color="auto" w:fill="FFD366"/>
            <w:vAlign w:val="center"/>
          </w:tcPr>
          <w:p w:rsidR="00EE7A73" w:rsidRPr="00185B8B" w:rsidRDefault="00EE7A73" w:rsidP="00EE7A73">
            <w:pPr>
              <w:pStyle w:val="BodyText"/>
              <w:spacing w:before="240" w:after="240" w:line="276" w:lineRule="auto"/>
              <w:jc w:val="center"/>
            </w:pPr>
            <w:sdt>
              <w:sdtPr>
                <w:id w:val="-1703936618"/>
                <w:placeholder>
                  <w:docPart w:val="91C70BD0384D491E9C53997CE115A52A"/>
                </w:placeholder>
                <w:dropDownList>
                  <w:listItem w:displayText="Choose an item." w:value="Choose an item."/>
                  <w:listItem w:displayText="First 10 TB / Month" w:value="First 10 TB / Month"/>
                  <w:listItem w:displayText="Next 40 TB (10–50 TB)/Month" w:value="Next 40 TB (10–50 TB)/Month"/>
                  <w:listItem w:displayText="Next 100 TB (50–150 TB)/Month" w:value="Next 100 TB (50–150 TB)/Month"/>
                  <w:listItem w:displayText="Next 350 TB (150–500 TB)/Month" w:value="Next 350 TB (150–500 TB)/Month"/>
                  <w:listItem w:displayText="Next 500 TB (500–1,000 TB)/Month" w:value="Next 500 TB (500–1,000 TB)/Month"/>
                  <w:listItem w:displayText="Next 4,000 TB (1,000–5,000 TB)/Month" w:value="Next 4,000 TB (1,000–5,000 TB)/Month"/>
                  <w:listItem w:displayText="Over 5,000 TB / Month" w:value="Over 5,000 TB / Month"/>
                </w:dropDownList>
              </w:sdtPr>
              <w:sdtContent>
                <w:r w:rsidRPr="00185B8B">
                  <w:t>Choose an item.</w:t>
                </w:r>
              </w:sdtContent>
            </w:sdt>
          </w:p>
        </w:tc>
      </w:tr>
    </w:tbl>
    <w:p w:rsidR="005535BC" w:rsidRPr="00185B8B" w:rsidRDefault="005535BC" w:rsidP="005535BC">
      <w:pPr>
        <w:pStyle w:val="BodyText"/>
        <w:spacing w:before="240" w:after="240" w:line="276" w:lineRule="auto"/>
      </w:pPr>
      <w:r w:rsidRPr="00185B8B">
        <w:rPr>
          <w:vertAlign w:val="superscript"/>
        </w:rPr>
        <w:t>1</w:t>
      </w:r>
      <w:r w:rsidRPr="00185B8B">
        <w:t xml:space="preserve"> Hourly and monthly price per GB of Outbound Data Transfer will be discovered.</w:t>
      </w:r>
    </w:p>
    <w:p w:rsidR="005535BC" w:rsidRPr="00185B8B" w:rsidRDefault="005535BC" w:rsidP="00C95FD0">
      <w:pPr>
        <w:pStyle w:val="Heading4"/>
        <w:numPr>
          <w:ilvl w:val="0"/>
          <w:numId w:val="68"/>
        </w:numPr>
        <w:tabs>
          <w:tab w:val="left" w:pos="2520"/>
        </w:tabs>
        <w:spacing w:before="240" w:after="240" w:line="276" w:lineRule="auto"/>
        <w:rPr>
          <w:b/>
          <w:iCs w:val="0"/>
          <w:color w:val="auto"/>
          <w:sz w:val="24"/>
        </w:rPr>
      </w:pPr>
      <w:bookmarkStart w:id="828" w:name="_Toc5790769"/>
      <w:r w:rsidRPr="00185B8B">
        <w:rPr>
          <w:b/>
          <w:iCs w:val="0"/>
          <w:color w:val="auto"/>
          <w:sz w:val="24"/>
        </w:rPr>
        <w:t>MPLS Connectivity (Port Charges)</w:t>
      </w:r>
      <w:bookmarkEnd w:id="828"/>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3"/>
        <w:gridCol w:w="3264"/>
        <w:gridCol w:w="3417"/>
        <w:gridCol w:w="6606"/>
      </w:tblGrid>
      <w:tr w:rsidR="005535BC" w:rsidRPr="0003773E" w:rsidTr="007D73E1">
        <w:trPr>
          <w:trHeight w:val="363"/>
          <w:tblHeader/>
        </w:trPr>
        <w:tc>
          <w:tcPr>
            <w:tcW w:w="217"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175"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p>
        </w:tc>
        <w:tc>
          <w:tcPr>
            <w:tcW w:w="1230"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w:t>
            </w:r>
          </w:p>
        </w:tc>
        <w:tc>
          <w:tcPr>
            <w:tcW w:w="2378"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r w:rsidRPr="0003773E">
              <w:rPr>
                <w:b/>
                <w:bCs/>
                <w:vertAlign w:val="superscript"/>
              </w:rPr>
              <w:t>1</w:t>
            </w:r>
          </w:p>
        </w:tc>
      </w:tr>
      <w:tr w:rsidR="005535BC" w:rsidRPr="0003773E" w:rsidTr="007D73E1">
        <w:trPr>
          <w:trHeight w:val="363"/>
          <w:tblHeader/>
        </w:trPr>
        <w:tc>
          <w:tcPr>
            <w:tcW w:w="217"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1175"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p>
        </w:tc>
        <w:tc>
          <w:tcPr>
            <w:tcW w:w="1230"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2378"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Cs/>
              </w:rPr>
              <w:t>Throughput (MBPS)</w:t>
            </w:r>
          </w:p>
        </w:tc>
      </w:tr>
      <w:tr w:rsidR="00EE7A73" w:rsidRPr="0003773E" w:rsidTr="007D73E1">
        <w:tc>
          <w:tcPr>
            <w:tcW w:w="217" w:type="pct"/>
            <w:tcBorders>
              <w:left w:val="single" w:sz="4" w:space="0" w:color="FFFFFF"/>
              <w:bottom w:val="single" w:sz="4" w:space="0" w:color="FFFFFF"/>
            </w:tcBorders>
            <w:shd w:val="clear" w:color="auto" w:fill="FFD366"/>
            <w:vAlign w:val="center"/>
          </w:tcPr>
          <w:p w:rsidR="00EE7A73" w:rsidRPr="0003773E" w:rsidRDefault="00EE7A73" w:rsidP="00EE7A73">
            <w:pPr>
              <w:pStyle w:val="BodyText"/>
              <w:spacing w:before="240" w:after="240" w:line="276" w:lineRule="auto"/>
              <w:jc w:val="center"/>
              <w:rPr>
                <w:b/>
                <w:bCs/>
              </w:rPr>
            </w:pPr>
            <w:r w:rsidRPr="0003773E">
              <w:rPr>
                <w:b/>
                <w:bCs/>
              </w:rPr>
              <w:t>1</w:t>
            </w:r>
          </w:p>
        </w:tc>
        <w:tc>
          <w:tcPr>
            <w:tcW w:w="1175" w:type="pct"/>
            <w:shd w:val="clear" w:color="auto" w:fill="FFD366"/>
            <w:vAlign w:val="center"/>
          </w:tcPr>
          <w:p w:rsidR="00EE7A73" w:rsidRPr="0003773E" w:rsidRDefault="00EE7A73" w:rsidP="00EE7A73">
            <w:pPr>
              <w:pStyle w:val="BodyText"/>
              <w:spacing w:before="240" w:after="240" w:line="276" w:lineRule="auto"/>
            </w:pPr>
            <w:r w:rsidRPr="0003773E">
              <w:t>MPLS Connectivity (Port Charges)</w:t>
            </w:r>
          </w:p>
        </w:tc>
        <w:tc>
          <w:tcPr>
            <w:tcW w:w="1230" w:type="pct"/>
            <w:shd w:val="clear" w:color="auto" w:fill="FFD366"/>
          </w:tcPr>
          <w:p w:rsidR="00EE7A73" w:rsidRPr="0003773E" w:rsidRDefault="00EE7A73" w:rsidP="00EE7A73">
            <w:pPr>
              <w:pStyle w:val="BodyText"/>
              <w:spacing w:before="240" w:after="240" w:line="276" w:lineRule="auto"/>
            </w:pPr>
            <w:r w:rsidRPr="0003773E">
              <w:t>This service may be used to have a dedicated MPLS connectivity between</w:t>
            </w:r>
            <w:r w:rsidR="00C95FD0">
              <w:t xml:space="preserve"> </w:t>
            </w:r>
            <w:r w:rsidRPr="0003773E">
              <w:t xml:space="preserve">Government </w:t>
            </w:r>
            <w:r w:rsidRPr="0003773E">
              <w:lastRenderedPageBreak/>
              <w:t xml:space="preserve">Organization’s office / data </w:t>
            </w:r>
            <w:proofErr w:type="spellStart"/>
            <w:r w:rsidRPr="0003773E">
              <w:t>centre</w:t>
            </w:r>
            <w:proofErr w:type="spellEnd"/>
            <w:r w:rsidRPr="0003773E">
              <w:t xml:space="preserve"> with CSP’s Cloud environment.</w:t>
            </w:r>
          </w:p>
          <w:p w:rsidR="00EE7A73" w:rsidRPr="0003773E" w:rsidRDefault="00EE7A73" w:rsidP="00EE7A73">
            <w:pPr>
              <w:pStyle w:val="BodyText"/>
              <w:spacing w:before="240" w:after="240" w:line="276" w:lineRule="auto"/>
            </w:pPr>
            <w:r w:rsidRPr="0003773E">
              <w:t>(The User Department shall be required to pay separately to the network service provider.)</w:t>
            </w:r>
          </w:p>
        </w:tc>
        <w:sdt>
          <w:sdtPr>
            <w:id w:val="973179176"/>
            <w:placeholder>
              <w:docPart w:val="1AD3797B746F4750AD47302DAC295FC3"/>
            </w:placeholder>
            <w:showingPlcHdr/>
            <w:dropDownList>
              <w:listItem w:value="Choose an item."/>
              <w:listItem w:displayText="50" w:value="50"/>
              <w:listItem w:displayText="100" w:value="100"/>
              <w:listItem w:displayText="200" w:value="200"/>
              <w:listItem w:displayText="300" w:value="300"/>
              <w:listItem w:displayText="400" w:value="400"/>
              <w:listItem w:displayText="500" w:value="500"/>
              <w:listItem w:displayText="1000" w:value="1000"/>
              <w:listItem w:displayText="5000" w:value="5000"/>
              <w:listItem w:displayText="10000" w:value="10000"/>
            </w:dropDownList>
          </w:sdtPr>
          <w:sdtContent>
            <w:tc>
              <w:tcPr>
                <w:tcW w:w="2378" w:type="pct"/>
                <w:shd w:val="clear" w:color="auto" w:fill="FFD366"/>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tr>
    </w:tbl>
    <w:p w:rsidR="005535BC" w:rsidRPr="00185B8B" w:rsidRDefault="005535BC" w:rsidP="005535BC">
      <w:pPr>
        <w:pStyle w:val="BodyText"/>
        <w:spacing w:before="240" w:after="240" w:line="276" w:lineRule="auto"/>
      </w:pPr>
      <w:r w:rsidRPr="00185B8B">
        <w:t>1 Monthly and yearly price for the above combinations of throughputs will be discovered.</w:t>
      </w:r>
    </w:p>
    <w:p w:rsidR="005535BC" w:rsidRPr="00185B8B" w:rsidRDefault="005535BC" w:rsidP="005535BC">
      <w:pPr>
        <w:pStyle w:val="BodyText"/>
        <w:spacing w:before="240" w:after="240" w:line="276" w:lineRule="auto"/>
      </w:pPr>
    </w:p>
    <w:p w:rsidR="005535BC" w:rsidRPr="00185B8B" w:rsidRDefault="005535BC" w:rsidP="005535BC">
      <w:pPr>
        <w:spacing w:before="240" w:line="276" w:lineRule="auto"/>
        <w:rPr>
          <w:rFonts w:eastAsia="Times New Roman"/>
          <w:b/>
          <w:bCs/>
          <w:i/>
          <w:sz w:val="28"/>
        </w:rPr>
      </w:pPr>
      <w:r w:rsidRPr="00185B8B">
        <w:rPr>
          <w:b/>
          <w:sz w:val="28"/>
        </w:rPr>
        <w:br w:type="page"/>
      </w:r>
    </w:p>
    <w:p w:rsidR="005535BC" w:rsidRPr="00185B8B" w:rsidRDefault="005535BC" w:rsidP="00C95FD0">
      <w:pPr>
        <w:pStyle w:val="Heading3"/>
        <w:numPr>
          <w:ilvl w:val="2"/>
          <w:numId w:val="61"/>
        </w:numPr>
      </w:pPr>
      <w:bookmarkStart w:id="829" w:name="_Toc5790771"/>
      <w:bookmarkStart w:id="830" w:name="_Toc39790417"/>
      <w:bookmarkStart w:id="831" w:name="_Toc73355862"/>
      <w:r w:rsidRPr="00185B8B">
        <w:lastRenderedPageBreak/>
        <w:t>Security Services</w:t>
      </w:r>
      <w:bookmarkEnd w:id="829"/>
      <w:bookmarkEnd w:id="830"/>
      <w:bookmarkEnd w:id="831"/>
    </w:p>
    <w:p w:rsidR="005535BC" w:rsidRPr="00185B8B" w:rsidRDefault="005535BC" w:rsidP="00C95FD0">
      <w:pPr>
        <w:pStyle w:val="Heading4"/>
        <w:numPr>
          <w:ilvl w:val="0"/>
          <w:numId w:val="70"/>
        </w:numPr>
        <w:tabs>
          <w:tab w:val="left" w:pos="2520"/>
        </w:tabs>
        <w:spacing w:before="240" w:after="240" w:line="276" w:lineRule="auto"/>
        <w:rPr>
          <w:b/>
          <w:iCs w:val="0"/>
          <w:color w:val="auto"/>
          <w:sz w:val="24"/>
        </w:rPr>
      </w:pPr>
      <w:bookmarkStart w:id="832" w:name="_Toc5790772"/>
      <w:r w:rsidRPr="00185B8B">
        <w:rPr>
          <w:b/>
          <w:iCs w:val="0"/>
          <w:color w:val="auto"/>
          <w:sz w:val="24"/>
        </w:rPr>
        <w:t>Hardware Security Module</w:t>
      </w:r>
      <w:bookmarkEnd w:id="832"/>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78"/>
        <w:gridCol w:w="3292"/>
        <w:gridCol w:w="3417"/>
        <w:gridCol w:w="3239"/>
        <w:gridCol w:w="3364"/>
      </w:tblGrid>
      <w:tr w:rsidR="005535BC" w:rsidRPr="0003773E" w:rsidTr="007D73E1">
        <w:trPr>
          <w:trHeight w:val="363"/>
        </w:trPr>
        <w:tc>
          <w:tcPr>
            <w:tcW w:w="208"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185"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p>
        </w:tc>
        <w:tc>
          <w:tcPr>
            <w:tcW w:w="1230"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Definitions</w:t>
            </w:r>
          </w:p>
        </w:tc>
        <w:tc>
          <w:tcPr>
            <w:tcW w:w="2377" w:type="pct"/>
            <w:gridSpan w:val="2"/>
            <w:tcBorders>
              <w:top w:val="single" w:sz="4" w:space="0" w:color="FFFFFF"/>
              <w:left w:val="single" w:sz="4" w:space="0" w:color="FFFFFF"/>
              <w:right w:val="single" w:sz="4" w:space="0" w:color="FFFFFF"/>
            </w:tcBorders>
            <w:shd w:val="clear" w:color="auto" w:fill="602320"/>
          </w:tcPr>
          <w:p w:rsidR="005535BC" w:rsidRPr="0003773E" w:rsidRDefault="005535BC" w:rsidP="007D73E1">
            <w:pPr>
              <w:pStyle w:val="BodyText"/>
              <w:spacing w:before="240" w:after="240" w:line="276" w:lineRule="auto"/>
              <w:jc w:val="center"/>
              <w:rPr>
                <w:b/>
                <w:bCs/>
              </w:rPr>
            </w:pPr>
            <w:r w:rsidRPr="0003773E">
              <w:rPr>
                <w:b/>
                <w:bCs/>
              </w:rPr>
              <w:t>Service Procurement Parameter</w:t>
            </w:r>
            <w:r w:rsidRPr="0003773E">
              <w:rPr>
                <w:b/>
                <w:bCs/>
                <w:vertAlign w:val="superscript"/>
              </w:rPr>
              <w:t>2</w:t>
            </w:r>
          </w:p>
        </w:tc>
      </w:tr>
      <w:tr w:rsidR="005535BC" w:rsidRPr="0003773E" w:rsidTr="007D73E1">
        <w:trPr>
          <w:trHeight w:val="363"/>
        </w:trPr>
        <w:tc>
          <w:tcPr>
            <w:tcW w:w="208"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1185"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rPr>
            </w:pPr>
          </w:p>
        </w:tc>
        <w:tc>
          <w:tcPr>
            <w:tcW w:w="1230" w:type="pct"/>
            <w:vMerge/>
            <w:tcBorders>
              <w:left w:val="single" w:sz="4" w:space="0" w:color="FFFFFF"/>
              <w:bottom w:val="single" w:sz="4" w:space="0" w:color="FFFFFF"/>
              <w:right w:val="single" w:sz="4" w:space="0" w:color="FFFFFF"/>
            </w:tcBorders>
            <w:shd w:val="clear" w:color="auto" w:fill="602320"/>
          </w:tcPr>
          <w:p w:rsidR="005535BC" w:rsidRPr="0003773E" w:rsidRDefault="005535BC" w:rsidP="007D73E1">
            <w:pPr>
              <w:pStyle w:val="BodyText"/>
              <w:spacing w:before="240" w:after="240" w:line="276" w:lineRule="auto"/>
              <w:jc w:val="center"/>
              <w:rPr>
                <w:b/>
              </w:rPr>
            </w:pPr>
          </w:p>
        </w:tc>
        <w:tc>
          <w:tcPr>
            <w:tcW w:w="1166" w:type="pct"/>
            <w:tcBorders>
              <w:left w:val="single" w:sz="4" w:space="0" w:color="FFFFFF"/>
              <w:bottom w:val="single" w:sz="4" w:space="0" w:color="FFFFFF"/>
              <w:right w:val="single" w:sz="4" w:space="0" w:color="FFFFFF"/>
            </w:tcBorders>
            <w:shd w:val="clear" w:color="auto" w:fill="602320"/>
          </w:tcPr>
          <w:p w:rsidR="005535BC" w:rsidRPr="0003773E" w:rsidRDefault="005535BC" w:rsidP="007D73E1">
            <w:pPr>
              <w:pStyle w:val="BodyText"/>
              <w:spacing w:before="240" w:after="240" w:line="276" w:lineRule="auto"/>
              <w:jc w:val="center"/>
              <w:rPr>
                <w:b/>
              </w:rPr>
            </w:pPr>
            <w:r w:rsidRPr="0003773E">
              <w:rPr>
                <w:b/>
              </w:rPr>
              <w:t>No. of Dedicated HSM Required</w:t>
            </w:r>
          </w:p>
        </w:tc>
        <w:tc>
          <w:tcPr>
            <w:tcW w:w="1211" w:type="pct"/>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Number of RSA 2048-bit Key Generation Per 10 Seconds</w:t>
            </w:r>
          </w:p>
        </w:tc>
      </w:tr>
      <w:tr w:rsidR="00EE7A73" w:rsidRPr="0003773E" w:rsidTr="007D73E1">
        <w:tc>
          <w:tcPr>
            <w:tcW w:w="208" w:type="pct"/>
            <w:tcBorders>
              <w:left w:val="single" w:sz="4" w:space="0" w:color="FFFFFF"/>
              <w:bottom w:val="single" w:sz="4" w:space="0" w:color="FFFFFF"/>
            </w:tcBorders>
            <w:shd w:val="clear" w:color="auto" w:fill="FFD366"/>
            <w:vAlign w:val="center"/>
          </w:tcPr>
          <w:p w:rsidR="00EE7A73" w:rsidRPr="0003773E" w:rsidRDefault="00EE7A73" w:rsidP="00EE7A73">
            <w:pPr>
              <w:pStyle w:val="BodyText"/>
              <w:spacing w:before="240" w:after="240" w:line="276" w:lineRule="auto"/>
              <w:jc w:val="center"/>
              <w:rPr>
                <w:b/>
                <w:bCs/>
              </w:rPr>
            </w:pPr>
            <w:r w:rsidRPr="0003773E">
              <w:rPr>
                <w:b/>
                <w:bCs/>
              </w:rPr>
              <w:t>1</w:t>
            </w:r>
          </w:p>
        </w:tc>
        <w:tc>
          <w:tcPr>
            <w:tcW w:w="1185" w:type="pct"/>
            <w:shd w:val="clear" w:color="auto" w:fill="FFD366"/>
            <w:vAlign w:val="center"/>
          </w:tcPr>
          <w:p w:rsidR="00EE7A73" w:rsidRPr="0003773E" w:rsidRDefault="00EE7A73" w:rsidP="00EE7A73">
            <w:pPr>
              <w:pStyle w:val="BodyText"/>
              <w:spacing w:before="240" w:after="240" w:line="276" w:lineRule="auto"/>
            </w:pPr>
            <w:r w:rsidRPr="0003773E">
              <w:t>Cloud Based Hardware Security Module (HSM)</w:t>
            </w:r>
          </w:p>
        </w:tc>
        <w:tc>
          <w:tcPr>
            <w:tcW w:w="1230" w:type="pct"/>
            <w:shd w:val="clear" w:color="auto" w:fill="FFD366"/>
          </w:tcPr>
          <w:p w:rsidR="00EE7A73" w:rsidRPr="0003773E" w:rsidRDefault="00EE7A73" w:rsidP="00EE7A73">
            <w:pPr>
              <w:pStyle w:val="BodyText"/>
              <w:spacing w:before="240" w:after="240" w:line="276" w:lineRule="auto"/>
            </w:pPr>
            <w:r w:rsidRPr="0003773E">
              <w:t xml:space="preserve">This service can be used where a dedicated hardware security module is required to create, manage and control keys. The HSM must comply with FIPS 140-2 Level 3 requirements. </w:t>
            </w:r>
          </w:p>
        </w:tc>
        <w:sdt>
          <w:sdtPr>
            <w:id w:val="1260952227"/>
            <w:placeholder>
              <w:docPart w:val="72B13ACF5224403C8D03FF32D25C606B"/>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tc>
              <w:tcPr>
                <w:tcW w:w="1166" w:type="pct"/>
                <w:shd w:val="clear" w:color="auto" w:fill="FFD366"/>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tc>
          <w:tcPr>
            <w:tcW w:w="1211" w:type="pct"/>
            <w:shd w:val="clear" w:color="auto" w:fill="FFD366"/>
            <w:vAlign w:val="center"/>
          </w:tcPr>
          <w:p w:rsidR="00EE7A73" w:rsidRPr="00185B8B" w:rsidRDefault="00EE7A73" w:rsidP="00EE7A73">
            <w:pPr>
              <w:pStyle w:val="BodyText"/>
              <w:spacing w:before="240" w:after="240" w:line="276" w:lineRule="auto"/>
              <w:jc w:val="center"/>
            </w:pPr>
            <w:sdt>
              <w:sdtPr>
                <w:id w:val="674928497"/>
                <w:placeholder>
                  <w:docPart w:val="4B8A68F84D3240409527DF558A3DE782"/>
                </w:placeholder>
                <w:showingPlcHdr/>
                <w:dropDownList>
                  <w:listItem w:value="Choose an item."/>
                  <w:listItem w:displayText="1" w:value="1"/>
                  <w:listItem w:displayText="2" w:value="2"/>
                  <w:listItem w:displayText="3" w:value="3"/>
                  <w:listItem w:displayText="4" w:value="4"/>
                  <w:listItem w:displayText="5" w:value="5"/>
                </w:dropDownList>
              </w:sdtPr>
              <w:sdtContent>
                <w:r w:rsidRPr="00185B8B">
                  <w:rPr>
                    <w:rStyle w:val="PlaceholderText"/>
                    <w:color w:val="auto"/>
                  </w:rPr>
                  <w:t>Choose an item.</w:t>
                </w:r>
              </w:sdtContent>
            </w:sdt>
          </w:p>
        </w:tc>
      </w:tr>
    </w:tbl>
    <w:p w:rsidR="005535BC" w:rsidRPr="00185B8B" w:rsidRDefault="005535BC" w:rsidP="005535BC">
      <w:pPr>
        <w:pStyle w:val="BodyText"/>
        <w:spacing w:before="240" w:after="240" w:line="276" w:lineRule="auto"/>
        <w:jc w:val="both"/>
      </w:pPr>
      <w:r w:rsidRPr="00185B8B">
        <w:rPr>
          <w:vertAlign w:val="superscript"/>
        </w:rPr>
        <w:t>2</w:t>
      </w:r>
      <w:r w:rsidRPr="00185B8B">
        <w:t xml:space="preserve"> Hourly, monthly and yearly </w:t>
      </w:r>
      <w:proofErr w:type="gramStart"/>
      <w:r w:rsidRPr="00185B8B">
        <w:t>price</w:t>
      </w:r>
      <w:proofErr w:type="gramEnd"/>
      <w:r w:rsidRPr="00185B8B">
        <w:t xml:space="preserve"> per dedicated HSM will be discovered for each of the performance categories (number of RSA 2048-bit key generation per 10 seconds).</w:t>
      </w:r>
    </w:p>
    <w:p w:rsidR="005535BC" w:rsidRPr="00185B8B" w:rsidRDefault="005535BC" w:rsidP="00C95FD0">
      <w:pPr>
        <w:pStyle w:val="Heading4"/>
        <w:numPr>
          <w:ilvl w:val="0"/>
          <w:numId w:val="70"/>
        </w:numPr>
        <w:tabs>
          <w:tab w:val="left" w:pos="2520"/>
        </w:tabs>
        <w:spacing w:before="240" w:after="240" w:line="276" w:lineRule="auto"/>
        <w:rPr>
          <w:b/>
          <w:iCs w:val="0"/>
          <w:color w:val="auto"/>
          <w:sz w:val="24"/>
        </w:rPr>
      </w:pPr>
      <w:bookmarkStart w:id="833" w:name="_Toc4592222"/>
      <w:bookmarkStart w:id="834" w:name="_Toc4668737"/>
      <w:bookmarkStart w:id="835" w:name="_Toc4592223"/>
      <w:bookmarkStart w:id="836" w:name="_Toc4668738"/>
      <w:bookmarkStart w:id="837" w:name="_Toc5790773"/>
      <w:bookmarkEnd w:id="833"/>
      <w:bookmarkEnd w:id="834"/>
      <w:bookmarkEnd w:id="835"/>
      <w:bookmarkEnd w:id="836"/>
      <w:r w:rsidRPr="00185B8B">
        <w:rPr>
          <w:b/>
          <w:iCs w:val="0"/>
          <w:color w:val="auto"/>
          <w:sz w:val="24"/>
        </w:rPr>
        <w:lastRenderedPageBreak/>
        <w:t>Distributed Denial of Services</w:t>
      </w:r>
      <w:bookmarkEnd w:id="837"/>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47"/>
        <w:gridCol w:w="3117"/>
        <w:gridCol w:w="3420"/>
        <w:gridCol w:w="3245"/>
        <w:gridCol w:w="3361"/>
      </w:tblGrid>
      <w:tr w:rsidR="005535BC" w:rsidRPr="0003773E" w:rsidTr="007D73E1">
        <w:trPr>
          <w:trHeight w:val="363"/>
          <w:tblHeader/>
        </w:trPr>
        <w:tc>
          <w:tcPr>
            <w:tcW w:w="269"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122"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p>
        </w:tc>
        <w:tc>
          <w:tcPr>
            <w:tcW w:w="1231"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w:t>
            </w:r>
          </w:p>
        </w:tc>
        <w:tc>
          <w:tcPr>
            <w:tcW w:w="2378" w:type="pct"/>
            <w:gridSpan w:val="2"/>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r w:rsidRPr="0003773E">
              <w:rPr>
                <w:b/>
                <w:bCs/>
                <w:vertAlign w:val="superscript"/>
              </w:rPr>
              <w:t>1</w:t>
            </w:r>
          </w:p>
        </w:tc>
      </w:tr>
      <w:tr w:rsidR="005535BC" w:rsidRPr="0003773E" w:rsidTr="007D73E1">
        <w:trPr>
          <w:trHeight w:val="363"/>
          <w:tblHeader/>
        </w:trPr>
        <w:tc>
          <w:tcPr>
            <w:tcW w:w="269"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1122"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p>
        </w:tc>
        <w:tc>
          <w:tcPr>
            <w:tcW w:w="1231" w:type="pct"/>
            <w:vMerge/>
            <w:tcBorders>
              <w:top w:val="single" w:sz="4" w:space="0" w:color="FFFFFF"/>
              <w:left w:val="single" w:sz="4" w:space="0" w:color="FFFFFF"/>
              <w:bottom w:val="single" w:sz="4" w:space="0" w:color="FFFFFF"/>
              <w:right w:val="single" w:sz="4" w:space="0" w:color="FFFFFF"/>
            </w:tcBorders>
            <w:shd w:val="clear" w:color="auto" w:fill="602320"/>
          </w:tcPr>
          <w:p w:rsidR="005535BC" w:rsidRPr="0003773E" w:rsidRDefault="005535BC" w:rsidP="007D73E1">
            <w:pPr>
              <w:pStyle w:val="BodyText"/>
              <w:spacing w:before="240" w:after="240" w:line="276" w:lineRule="auto"/>
              <w:jc w:val="center"/>
              <w:rPr>
                <w:b/>
                <w:bCs/>
              </w:rPr>
            </w:pPr>
          </w:p>
        </w:tc>
        <w:tc>
          <w:tcPr>
            <w:tcW w:w="1168"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Cs/>
              </w:rPr>
              <w:t>No. of Public IPs to be Protected</w:t>
            </w:r>
          </w:p>
        </w:tc>
        <w:tc>
          <w:tcPr>
            <w:tcW w:w="1210"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Cs/>
              </w:rPr>
              <w:t xml:space="preserve">Amount of Outbound Data Transfer (TB) </w:t>
            </w:r>
          </w:p>
        </w:tc>
      </w:tr>
      <w:tr w:rsidR="00EE7A73" w:rsidRPr="0003773E" w:rsidTr="007D73E1">
        <w:trPr>
          <w:trHeight w:val="714"/>
        </w:trPr>
        <w:tc>
          <w:tcPr>
            <w:tcW w:w="269" w:type="pct"/>
            <w:tcBorders>
              <w:left w:val="single" w:sz="4" w:space="0" w:color="FFFFFF"/>
              <w:bottom w:val="single" w:sz="4" w:space="0" w:color="FFFFFF"/>
            </w:tcBorders>
            <w:shd w:val="clear" w:color="auto" w:fill="FFD366"/>
            <w:vAlign w:val="center"/>
          </w:tcPr>
          <w:p w:rsidR="00EE7A73" w:rsidRPr="0003773E" w:rsidRDefault="00EE7A73" w:rsidP="00EE7A73">
            <w:pPr>
              <w:pStyle w:val="BodyText"/>
              <w:spacing w:before="240" w:after="240" w:line="276" w:lineRule="auto"/>
              <w:jc w:val="center"/>
              <w:rPr>
                <w:b/>
                <w:bCs/>
              </w:rPr>
            </w:pPr>
            <w:r w:rsidRPr="0003773E">
              <w:rPr>
                <w:b/>
                <w:bCs/>
              </w:rPr>
              <w:t>1</w:t>
            </w:r>
          </w:p>
        </w:tc>
        <w:tc>
          <w:tcPr>
            <w:tcW w:w="1122" w:type="pct"/>
            <w:shd w:val="clear" w:color="auto" w:fill="FFD366"/>
            <w:vAlign w:val="center"/>
          </w:tcPr>
          <w:p w:rsidR="00EE7A73" w:rsidRPr="0003773E" w:rsidRDefault="00EE7A73" w:rsidP="00EE7A73">
            <w:pPr>
              <w:pStyle w:val="BodyText"/>
              <w:spacing w:before="240" w:after="240" w:line="276" w:lineRule="auto"/>
            </w:pPr>
            <w:r w:rsidRPr="0003773E">
              <w:t>Distributed Denial of Service (DDoS)</w:t>
            </w:r>
          </w:p>
        </w:tc>
        <w:tc>
          <w:tcPr>
            <w:tcW w:w="1231" w:type="pct"/>
            <w:shd w:val="clear" w:color="auto" w:fill="FFD366"/>
          </w:tcPr>
          <w:p w:rsidR="00EE7A73" w:rsidRPr="0003773E" w:rsidRDefault="00EE7A73" w:rsidP="00EE7A73">
            <w:pPr>
              <w:pStyle w:val="BodyText"/>
              <w:spacing w:before="240" w:after="240" w:line="276" w:lineRule="auto"/>
            </w:pPr>
            <w:r w:rsidRPr="0003773E">
              <w:t>This service can be used to protect various resources within the Cloud environment of CSP against malicious attempt to disrupt normal traffic of a target, service or network by overwhelming the target or its surrounding infrastructure with a flood of internet traffic.</w:t>
            </w:r>
          </w:p>
        </w:tc>
        <w:sdt>
          <w:sdtPr>
            <w:id w:val="2012333023"/>
            <w:placeholder>
              <w:docPart w:val="ED4FD22A2E184CA2BC96385F558323E4"/>
            </w:placeholder>
            <w:showingPlcHdr/>
            <w:dropDownList>
              <w:listItem w:value="Choose an item."/>
              <w:listItem w:displayText="Upto 100" w:value="Upto 100"/>
              <w:listItem w:displayText="Beyond 100" w:value="Beyond 100"/>
            </w:dropDownList>
          </w:sdtPr>
          <w:sdtContent>
            <w:tc>
              <w:tcPr>
                <w:tcW w:w="1168" w:type="pct"/>
                <w:shd w:val="clear" w:color="auto" w:fill="FFD366"/>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sdt>
          <w:sdtPr>
            <w:id w:val="1001622376"/>
            <w:placeholder>
              <w:docPart w:val="21518EF477D34664809641708052FEE8"/>
            </w:placeholder>
            <w:showingPlcHdr/>
            <w:dropDownList>
              <w:listItem w:value="Choose an item."/>
              <w:listItem w:displayText="0-10" w:value="0-10"/>
              <w:listItem w:displayText="10-50" w:value="10-50"/>
              <w:listItem w:displayText="50-150" w:value="50-150"/>
              <w:listItem w:displayText="150-500" w:value="150-500"/>
              <w:listItem w:displayText="Beyond 500" w:value="Beyond 500"/>
            </w:dropDownList>
          </w:sdtPr>
          <w:sdtContent>
            <w:tc>
              <w:tcPr>
                <w:tcW w:w="1210" w:type="pct"/>
                <w:shd w:val="clear" w:color="auto" w:fill="FFD366"/>
                <w:vAlign w:val="center"/>
              </w:tcPr>
              <w:p w:rsidR="00EE7A73" w:rsidRPr="00185B8B" w:rsidRDefault="00EE7A73" w:rsidP="00EE7A73">
                <w:pPr>
                  <w:pStyle w:val="BodyText"/>
                  <w:spacing w:before="240" w:after="240" w:line="276" w:lineRule="auto"/>
                  <w:jc w:val="center"/>
                </w:pPr>
                <w:r w:rsidRPr="00185B8B">
                  <w:rPr>
                    <w:rStyle w:val="PlaceholderText"/>
                    <w:color w:val="auto"/>
                  </w:rPr>
                  <w:t>Choose an item.</w:t>
                </w:r>
              </w:p>
            </w:tc>
          </w:sdtContent>
        </w:sdt>
      </w:tr>
    </w:tbl>
    <w:p w:rsidR="005535BC" w:rsidRPr="00185B8B" w:rsidRDefault="005535BC" w:rsidP="005535BC">
      <w:pPr>
        <w:pStyle w:val="BodyText"/>
        <w:spacing w:before="240" w:after="240" w:line="276" w:lineRule="auto"/>
        <w:rPr>
          <w:b/>
        </w:rPr>
      </w:pPr>
      <w:r w:rsidRPr="00185B8B">
        <w:rPr>
          <w:vertAlign w:val="superscript"/>
        </w:rPr>
        <w:t>1</w:t>
      </w:r>
      <w:r w:rsidRPr="00185B8B">
        <w:t xml:space="preserve"> Monthly price per Public IP to be protected and per GB of outbound data transfer will be discovered.</w:t>
      </w:r>
    </w:p>
    <w:p w:rsidR="005535BC" w:rsidRPr="00185B8B" w:rsidRDefault="005535BC" w:rsidP="00C95FD0">
      <w:pPr>
        <w:pStyle w:val="Heading4"/>
        <w:numPr>
          <w:ilvl w:val="0"/>
          <w:numId w:val="70"/>
        </w:numPr>
        <w:tabs>
          <w:tab w:val="left" w:pos="2520"/>
        </w:tabs>
        <w:spacing w:before="240" w:after="240" w:line="276" w:lineRule="auto"/>
        <w:rPr>
          <w:b/>
          <w:iCs w:val="0"/>
          <w:color w:val="auto"/>
          <w:sz w:val="24"/>
        </w:rPr>
      </w:pPr>
      <w:bookmarkStart w:id="838" w:name="_Toc4592225"/>
      <w:bookmarkStart w:id="839" w:name="_Toc4668740"/>
      <w:bookmarkStart w:id="840" w:name="_Toc5790774"/>
      <w:bookmarkEnd w:id="838"/>
      <w:bookmarkEnd w:id="839"/>
      <w:r w:rsidRPr="00185B8B">
        <w:rPr>
          <w:b/>
          <w:iCs w:val="0"/>
          <w:color w:val="auto"/>
          <w:sz w:val="24"/>
        </w:rPr>
        <w:t>TLS / SSL Certificate Management</w:t>
      </w:r>
      <w:bookmarkEnd w:id="840"/>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3"/>
        <w:gridCol w:w="2975"/>
        <w:gridCol w:w="5798"/>
        <w:gridCol w:w="2050"/>
        <w:gridCol w:w="2464"/>
      </w:tblGrid>
      <w:tr w:rsidR="005535BC" w:rsidRPr="0003773E" w:rsidTr="007D73E1">
        <w:trPr>
          <w:trHeight w:val="363"/>
          <w:tblHeader/>
        </w:trPr>
        <w:tc>
          <w:tcPr>
            <w:tcW w:w="217"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071"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p>
        </w:tc>
        <w:tc>
          <w:tcPr>
            <w:tcW w:w="2087"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Definitions</w:t>
            </w:r>
          </w:p>
        </w:tc>
        <w:tc>
          <w:tcPr>
            <w:tcW w:w="1625" w:type="pct"/>
            <w:gridSpan w:val="2"/>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p>
        </w:tc>
      </w:tr>
      <w:tr w:rsidR="005535BC" w:rsidRPr="0003773E" w:rsidTr="007D73E1">
        <w:trPr>
          <w:trHeight w:val="363"/>
          <w:tblHeader/>
        </w:trPr>
        <w:tc>
          <w:tcPr>
            <w:tcW w:w="217"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1071"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p>
        </w:tc>
        <w:tc>
          <w:tcPr>
            <w:tcW w:w="2087" w:type="pct"/>
            <w:vMerge/>
            <w:tcBorders>
              <w:top w:val="single" w:sz="4" w:space="0" w:color="FFFFFF"/>
              <w:left w:val="single" w:sz="4" w:space="0" w:color="FFFFFF"/>
              <w:bottom w:val="single" w:sz="4" w:space="0" w:color="FFFFFF"/>
              <w:right w:val="single" w:sz="4" w:space="0" w:color="FFFFFF"/>
            </w:tcBorders>
            <w:shd w:val="clear" w:color="auto" w:fill="602320"/>
          </w:tcPr>
          <w:p w:rsidR="005535BC" w:rsidRPr="0003773E" w:rsidRDefault="005535BC" w:rsidP="007D73E1">
            <w:pPr>
              <w:pStyle w:val="BodyText"/>
              <w:spacing w:before="240" w:after="240" w:line="276" w:lineRule="auto"/>
              <w:jc w:val="center"/>
              <w:rPr>
                <w:b/>
                <w:bCs/>
              </w:rPr>
            </w:pPr>
          </w:p>
        </w:tc>
        <w:tc>
          <w:tcPr>
            <w:tcW w:w="738"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Cs/>
              </w:rPr>
              <w:t>Type of Certificate</w:t>
            </w:r>
          </w:p>
        </w:tc>
        <w:tc>
          <w:tcPr>
            <w:tcW w:w="887"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Cs/>
              </w:rPr>
              <w:t>No. of Certificates</w:t>
            </w:r>
            <w:r w:rsidRPr="0003773E">
              <w:rPr>
                <w:bCs/>
                <w:vertAlign w:val="superscript"/>
              </w:rPr>
              <w:t>1</w:t>
            </w:r>
          </w:p>
        </w:tc>
      </w:tr>
      <w:tr w:rsidR="0092459E" w:rsidRPr="0003773E" w:rsidTr="007D73E1">
        <w:trPr>
          <w:trHeight w:val="714"/>
        </w:trPr>
        <w:tc>
          <w:tcPr>
            <w:tcW w:w="217" w:type="pct"/>
            <w:tcBorders>
              <w:left w:val="single" w:sz="4" w:space="0" w:color="FFFFFF"/>
              <w:bottom w:val="single" w:sz="4" w:space="0" w:color="FFFFFF"/>
            </w:tcBorders>
            <w:shd w:val="clear" w:color="auto" w:fill="FFD366"/>
            <w:vAlign w:val="center"/>
          </w:tcPr>
          <w:p w:rsidR="0092459E" w:rsidRPr="0003773E" w:rsidRDefault="0092459E" w:rsidP="0092459E">
            <w:pPr>
              <w:pStyle w:val="BodyText"/>
              <w:spacing w:before="240" w:after="240" w:line="276" w:lineRule="auto"/>
              <w:jc w:val="center"/>
              <w:rPr>
                <w:b/>
                <w:bCs/>
              </w:rPr>
            </w:pPr>
            <w:r w:rsidRPr="0003773E">
              <w:rPr>
                <w:b/>
                <w:bCs/>
              </w:rPr>
              <w:t>1</w:t>
            </w:r>
          </w:p>
        </w:tc>
        <w:tc>
          <w:tcPr>
            <w:tcW w:w="1071" w:type="pct"/>
            <w:shd w:val="clear" w:color="auto" w:fill="FFD366"/>
            <w:vAlign w:val="center"/>
          </w:tcPr>
          <w:p w:rsidR="0092459E" w:rsidRPr="0003773E" w:rsidRDefault="0092459E" w:rsidP="0092459E">
            <w:pPr>
              <w:pStyle w:val="BodyText"/>
              <w:spacing w:before="240" w:after="240" w:line="276" w:lineRule="auto"/>
            </w:pPr>
            <w:r w:rsidRPr="0003773E">
              <w:t>TLS/SSL Certificate Management</w:t>
            </w:r>
          </w:p>
        </w:tc>
        <w:tc>
          <w:tcPr>
            <w:tcW w:w="2087" w:type="pct"/>
            <w:shd w:val="clear" w:color="auto" w:fill="FFD366"/>
          </w:tcPr>
          <w:p w:rsidR="0092459E" w:rsidRPr="0003773E" w:rsidRDefault="0092459E" w:rsidP="0092459E">
            <w:pPr>
              <w:pStyle w:val="BodyText"/>
              <w:spacing w:before="240" w:after="240" w:line="276" w:lineRule="auto"/>
            </w:pPr>
            <w:r w:rsidRPr="0003773E">
              <w:t xml:space="preserve">This service may be used to request (create), manage, and deploy public and private SSL/TLS certificates in CSP’s cloud environment. This service frees the user from the cumbersome </w:t>
            </w:r>
            <w:r w:rsidRPr="0003773E">
              <w:lastRenderedPageBreak/>
              <w:t>process of buying, uploading, and renewing SSL/TLS certificates.</w:t>
            </w:r>
          </w:p>
        </w:tc>
        <w:sdt>
          <w:sdtPr>
            <w:id w:val="1104454246"/>
            <w:placeholder>
              <w:docPart w:val="CB67D187AAA7464981B6288BDCA5078B"/>
            </w:placeholder>
            <w:showingPlcHdr/>
            <w:dropDownList>
              <w:listItem w:value="Choose an item."/>
              <w:listItem w:displayText="Public" w:value="Public"/>
              <w:listItem w:displayText="Private" w:value="Private"/>
            </w:dropDownList>
          </w:sdtPr>
          <w:sdtContent>
            <w:tc>
              <w:tcPr>
                <w:tcW w:w="738" w:type="pct"/>
                <w:shd w:val="clear" w:color="auto" w:fill="FFD366"/>
                <w:vAlign w:val="center"/>
              </w:tcPr>
              <w:p w:rsidR="0092459E" w:rsidRPr="00185B8B" w:rsidRDefault="0092459E" w:rsidP="0092459E">
                <w:pPr>
                  <w:pStyle w:val="BodyText"/>
                  <w:spacing w:before="240" w:after="240" w:line="276" w:lineRule="auto"/>
                  <w:jc w:val="center"/>
                </w:pPr>
                <w:r w:rsidRPr="00185B8B">
                  <w:rPr>
                    <w:rStyle w:val="PlaceholderText"/>
                    <w:color w:val="auto"/>
                  </w:rPr>
                  <w:t>Choose an item.</w:t>
                </w:r>
              </w:p>
            </w:tc>
          </w:sdtContent>
        </w:sdt>
        <w:sdt>
          <w:sdtPr>
            <w:id w:val="1650710219"/>
            <w:placeholder>
              <w:docPart w:val="14814761DA964AA49ADF5E2D511E813D"/>
            </w:placeholder>
            <w:showingPlcHdr/>
            <w:dropDownList>
              <w:listItem w:value="Choose an item."/>
              <w:listItem w:displayText="Up to 1000" w:value="Up to 1000"/>
              <w:listItem w:displayText="Next 9000 (1001 - 10000)" w:value="Next 9000 (1001 - 10000)"/>
              <w:listItem w:displayText="Beyond 10000" w:value="Beyond 10000"/>
            </w:dropDownList>
          </w:sdtPr>
          <w:sdtContent>
            <w:tc>
              <w:tcPr>
                <w:tcW w:w="887" w:type="pct"/>
                <w:shd w:val="clear" w:color="auto" w:fill="FFD366"/>
                <w:vAlign w:val="center"/>
              </w:tcPr>
              <w:p w:rsidR="0092459E" w:rsidRPr="00185B8B" w:rsidRDefault="0092459E" w:rsidP="0092459E">
                <w:pPr>
                  <w:pStyle w:val="BodyText"/>
                  <w:spacing w:before="240" w:after="240" w:line="276" w:lineRule="auto"/>
                  <w:jc w:val="center"/>
                </w:pPr>
                <w:r w:rsidRPr="00185B8B">
                  <w:rPr>
                    <w:rStyle w:val="PlaceholderText"/>
                    <w:color w:val="auto"/>
                  </w:rPr>
                  <w:t>Choose an item.</w:t>
                </w:r>
              </w:p>
            </w:tc>
          </w:sdtContent>
        </w:sdt>
      </w:tr>
    </w:tbl>
    <w:p w:rsidR="005535BC" w:rsidRPr="00185B8B" w:rsidRDefault="005535BC" w:rsidP="005535BC">
      <w:pPr>
        <w:spacing w:before="240" w:line="276" w:lineRule="auto"/>
      </w:pPr>
      <w:r w:rsidRPr="00185B8B">
        <w:rPr>
          <w:vertAlign w:val="superscript"/>
        </w:rPr>
        <w:t>1</w:t>
      </w:r>
      <w:r w:rsidRPr="00185B8B">
        <w:t xml:space="preserve"> For each type of certificate, price per certificate will be discovered for the above range of certificates.</w:t>
      </w:r>
    </w:p>
    <w:p w:rsidR="005535BC" w:rsidRPr="00185B8B" w:rsidRDefault="005535BC" w:rsidP="00C95FD0">
      <w:pPr>
        <w:pStyle w:val="Heading4"/>
        <w:numPr>
          <w:ilvl w:val="0"/>
          <w:numId w:val="70"/>
        </w:numPr>
        <w:tabs>
          <w:tab w:val="left" w:pos="2520"/>
        </w:tabs>
        <w:spacing w:before="240" w:after="240" w:line="276" w:lineRule="auto"/>
        <w:rPr>
          <w:b/>
          <w:iCs w:val="0"/>
          <w:color w:val="auto"/>
          <w:sz w:val="24"/>
        </w:rPr>
      </w:pPr>
      <w:bookmarkStart w:id="841" w:name="_Toc5790775"/>
      <w:r w:rsidRPr="00185B8B">
        <w:rPr>
          <w:b/>
          <w:iCs w:val="0"/>
          <w:color w:val="auto"/>
          <w:sz w:val="24"/>
        </w:rPr>
        <w:t>Dual / Multifactor Authentication</w:t>
      </w:r>
      <w:bookmarkEnd w:id="841"/>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3"/>
        <w:gridCol w:w="2092"/>
        <w:gridCol w:w="7289"/>
        <w:gridCol w:w="3906"/>
      </w:tblGrid>
      <w:tr w:rsidR="005535BC" w:rsidRPr="0003773E" w:rsidTr="007D73E1">
        <w:trPr>
          <w:trHeight w:val="363"/>
        </w:trPr>
        <w:tc>
          <w:tcPr>
            <w:tcW w:w="217"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753"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p>
        </w:tc>
        <w:tc>
          <w:tcPr>
            <w:tcW w:w="2624"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Definitions</w:t>
            </w:r>
          </w:p>
        </w:tc>
        <w:tc>
          <w:tcPr>
            <w:tcW w:w="1406"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p>
        </w:tc>
      </w:tr>
      <w:tr w:rsidR="005535BC" w:rsidRPr="0003773E" w:rsidTr="007D73E1">
        <w:trPr>
          <w:trHeight w:val="363"/>
        </w:trPr>
        <w:tc>
          <w:tcPr>
            <w:tcW w:w="217"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753"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rPr>
            </w:pPr>
          </w:p>
        </w:tc>
        <w:tc>
          <w:tcPr>
            <w:tcW w:w="2624" w:type="pct"/>
            <w:vMerge/>
            <w:tcBorders>
              <w:left w:val="single" w:sz="4" w:space="0" w:color="FFFFFF"/>
              <w:bottom w:val="single" w:sz="4" w:space="0" w:color="FFFFFF"/>
              <w:right w:val="single" w:sz="4" w:space="0" w:color="FFFFFF"/>
            </w:tcBorders>
            <w:shd w:val="clear" w:color="auto" w:fill="602320"/>
          </w:tcPr>
          <w:p w:rsidR="005535BC" w:rsidRPr="0003773E" w:rsidRDefault="005535BC" w:rsidP="007D73E1">
            <w:pPr>
              <w:pStyle w:val="BodyText"/>
              <w:spacing w:before="240" w:after="240" w:line="276" w:lineRule="auto"/>
              <w:jc w:val="center"/>
              <w:rPr>
                <w:b/>
              </w:rPr>
            </w:pPr>
          </w:p>
        </w:tc>
        <w:tc>
          <w:tcPr>
            <w:tcW w:w="1406" w:type="pct"/>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No. of Users</w:t>
            </w:r>
          </w:p>
        </w:tc>
      </w:tr>
      <w:tr w:rsidR="0092459E" w:rsidRPr="0003773E" w:rsidTr="007D73E1">
        <w:tc>
          <w:tcPr>
            <w:tcW w:w="217" w:type="pct"/>
            <w:tcBorders>
              <w:left w:val="single" w:sz="4" w:space="0" w:color="FFFFFF"/>
              <w:bottom w:val="single" w:sz="4" w:space="0" w:color="FFFFFF"/>
            </w:tcBorders>
            <w:shd w:val="clear" w:color="auto" w:fill="FFD366"/>
            <w:vAlign w:val="center"/>
          </w:tcPr>
          <w:p w:rsidR="0092459E" w:rsidRPr="0003773E" w:rsidRDefault="0092459E" w:rsidP="0092459E">
            <w:pPr>
              <w:pStyle w:val="BodyText"/>
              <w:spacing w:before="240" w:after="240" w:line="276" w:lineRule="auto"/>
              <w:jc w:val="center"/>
              <w:rPr>
                <w:b/>
                <w:bCs/>
              </w:rPr>
            </w:pPr>
            <w:r w:rsidRPr="0003773E">
              <w:rPr>
                <w:b/>
                <w:bCs/>
              </w:rPr>
              <w:t>1</w:t>
            </w:r>
          </w:p>
        </w:tc>
        <w:tc>
          <w:tcPr>
            <w:tcW w:w="753" w:type="pct"/>
            <w:shd w:val="clear" w:color="auto" w:fill="FFD366"/>
            <w:vAlign w:val="center"/>
          </w:tcPr>
          <w:p w:rsidR="0092459E" w:rsidRPr="0003773E" w:rsidRDefault="0092459E" w:rsidP="0092459E">
            <w:pPr>
              <w:pStyle w:val="BodyText"/>
              <w:spacing w:before="240" w:after="240" w:line="276" w:lineRule="auto"/>
            </w:pPr>
            <w:r w:rsidRPr="0003773E">
              <w:t>Dual /Multi Factor Authentication</w:t>
            </w:r>
          </w:p>
        </w:tc>
        <w:tc>
          <w:tcPr>
            <w:tcW w:w="2624" w:type="pct"/>
            <w:shd w:val="clear" w:color="auto" w:fill="FFD366"/>
          </w:tcPr>
          <w:p w:rsidR="0092459E" w:rsidRPr="0003773E" w:rsidRDefault="0092459E" w:rsidP="0092459E">
            <w:pPr>
              <w:pStyle w:val="BodyText"/>
              <w:spacing w:before="240" w:after="240" w:line="276" w:lineRule="auto"/>
            </w:pPr>
            <w:r w:rsidRPr="0003773E">
              <w:t>This service may be used to protect the IT resources by providing an extra layer of security that requires not only a username and password but also other information that user of the service has. The service must provide capability to integrate with LDAP or other directory services.</w:t>
            </w:r>
          </w:p>
        </w:tc>
        <w:tc>
          <w:tcPr>
            <w:tcW w:w="1406" w:type="pct"/>
            <w:shd w:val="clear" w:color="auto" w:fill="FFD366"/>
            <w:vAlign w:val="center"/>
          </w:tcPr>
          <w:p w:rsidR="0092459E" w:rsidRPr="00185B8B" w:rsidRDefault="0092459E" w:rsidP="0092459E">
            <w:pPr>
              <w:pStyle w:val="BodyText"/>
              <w:spacing w:before="240" w:after="240" w:line="276" w:lineRule="auto"/>
              <w:jc w:val="center"/>
            </w:pPr>
            <w:sdt>
              <w:sdtPr>
                <w:id w:val="398873824"/>
                <w:placeholder>
                  <w:docPart w:val="C88F22D133F145779EC1A393B66BB2AD"/>
                </w:placeholder>
                <w:showingPlcHdr/>
                <w:dropDownList>
                  <w:listItem w:value="Choose an item."/>
                  <w:listItem w:displayText="upto 100" w:value="upto 100"/>
                  <w:listItem w:displayText="101 - 200" w:value="101 - 200"/>
                  <w:listItem w:displayText="201 - 300" w:value="201 - 300"/>
                  <w:listItem w:displayText="301 - 400" w:value="301 - 400"/>
                  <w:listItem w:displayText="401 - 500" w:value="401 - 500"/>
                  <w:listItem w:displayText="More than 500" w:value="More than 500"/>
                </w:dropDownList>
              </w:sdtPr>
              <w:sdtContent>
                <w:r w:rsidRPr="00185B8B">
                  <w:rPr>
                    <w:rStyle w:val="PlaceholderText"/>
                    <w:color w:val="auto"/>
                  </w:rPr>
                  <w:t>Choose an item.</w:t>
                </w:r>
              </w:sdtContent>
            </w:sdt>
          </w:p>
        </w:tc>
      </w:tr>
    </w:tbl>
    <w:p w:rsidR="005535BC" w:rsidRPr="00185B8B" w:rsidRDefault="005535BC" w:rsidP="005535BC">
      <w:pPr>
        <w:spacing w:before="240" w:line="276" w:lineRule="auto"/>
      </w:pPr>
      <w:r w:rsidRPr="00185B8B">
        <w:rPr>
          <w:vertAlign w:val="superscript"/>
        </w:rPr>
        <w:t xml:space="preserve">1 </w:t>
      </w:r>
      <w:r w:rsidRPr="00185B8B">
        <w:t>For the above range of users, monthly and yearly price per user will be discovered.</w:t>
      </w:r>
    </w:p>
    <w:p w:rsidR="005535BC" w:rsidRPr="00185B8B" w:rsidRDefault="005535BC" w:rsidP="005535BC">
      <w:pPr>
        <w:spacing w:before="240" w:line="276" w:lineRule="auto"/>
        <w:rPr>
          <w:rFonts w:eastAsia="Times New Roman"/>
          <w:b/>
          <w:bCs/>
          <w:i/>
          <w:sz w:val="28"/>
        </w:rPr>
      </w:pPr>
      <w:r w:rsidRPr="00185B8B">
        <w:rPr>
          <w:b/>
          <w:sz w:val="28"/>
        </w:rPr>
        <w:br w:type="page"/>
      </w:r>
    </w:p>
    <w:p w:rsidR="005535BC" w:rsidRPr="00185B8B" w:rsidRDefault="005535BC" w:rsidP="00C95FD0">
      <w:pPr>
        <w:pStyle w:val="Heading3"/>
        <w:numPr>
          <w:ilvl w:val="2"/>
          <w:numId w:val="61"/>
        </w:numPr>
      </w:pPr>
      <w:bookmarkStart w:id="842" w:name="_Toc5790776"/>
      <w:bookmarkStart w:id="843" w:name="_Toc39790418"/>
      <w:bookmarkStart w:id="844" w:name="_Toc73355863"/>
      <w:r w:rsidRPr="00185B8B">
        <w:lastRenderedPageBreak/>
        <w:t>Monitoring Services</w:t>
      </w:r>
      <w:bookmarkEnd w:id="842"/>
      <w:bookmarkEnd w:id="843"/>
      <w:bookmarkEnd w:id="844"/>
    </w:p>
    <w:p w:rsidR="005535BC" w:rsidRPr="00185B8B" w:rsidRDefault="005535BC" w:rsidP="00C95FD0">
      <w:pPr>
        <w:pStyle w:val="Heading4"/>
        <w:numPr>
          <w:ilvl w:val="0"/>
          <w:numId w:val="69"/>
        </w:numPr>
        <w:tabs>
          <w:tab w:val="left" w:pos="2520"/>
        </w:tabs>
        <w:spacing w:before="240" w:after="240" w:line="276" w:lineRule="auto"/>
        <w:rPr>
          <w:b/>
          <w:iCs w:val="0"/>
          <w:color w:val="auto"/>
          <w:sz w:val="24"/>
        </w:rPr>
      </w:pPr>
      <w:bookmarkStart w:id="845" w:name="_Toc5790777"/>
      <w:r w:rsidRPr="00185B8B">
        <w:rPr>
          <w:b/>
          <w:iCs w:val="0"/>
          <w:color w:val="auto"/>
          <w:sz w:val="24"/>
        </w:rPr>
        <w:t>Log Analysis</w:t>
      </w:r>
      <w:bookmarkEnd w:id="845"/>
    </w:p>
    <w:tbl>
      <w:tblPr>
        <w:tblW w:w="4996" w:type="pct"/>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78"/>
        <w:gridCol w:w="3547"/>
        <w:gridCol w:w="4319"/>
        <w:gridCol w:w="5435"/>
      </w:tblGrid>
      <w:tr w:rsidR="005535BC" w:rsidRPr="0003773E" w:rsidTr="007D73E1">
        <w:trPr>
          <w:trHeight w:val="489"/>
        </w:trPr>
        <w:tc>
          <w:tcPr>
            <w:tcW w:w="208"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278"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Name</w:t>
            </w:r>
          </w:p>
        </w:tc>
        <w:tc>
          <w:tcPr>
            <w:tcW w:w="1556"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w:t>
            </w:r>
          </w:p>
        </w:tc>
        <w:tc>
          <w:tcPr>
            <w:tcW w:w="1958"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p>
        </w:tc>
      </w:tr>
      <w:tr w:rsidR="005535BC" w:rsidRPr="0003773E" w:rsidTr="007D73E1">
        <w:trPr>
          <w:trHeight w:val="629"/>
        </w:trPr>
        <w:tc>
          <w:tcPr>
            <w:tcW w:w="208"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1278"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rPr>
            </w:pPr>
          </w:p>
        </w:tc>
        <w:tc>
          <w:tcPr>
            <w:tcW w:w="1556"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p>
        </w:tc>
        <w:tc>
          <w:tcPr>
            <w:tcW w:w="1958" w:type="pct"/>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Amount of Data to be Analyzed (GB)</w:t>
            </w:r>
            <w:r w:rsidRPr="0003773E">
              <w:rPr>
                <w:b/>
                <w:vertAlign w:val="superscript"/>
              </w:rPr>
              <w:t>1</w:t>
            </w:r>
          </w:p>
        </w:tc>
      </w:tr>
      <w:tr w:rsidR="0092459E" w:rsidRPr="0003773E" w:rsidTr="007D73E1">
        <w:trPr>
          <w:trHeight w:val="1029"/>
        </w:trPr>
        <w:tc>
          <w:tcPr>
            <w:tcW w:w="208" w:type="pct"/>
            <w:tcBorders>
              <w:left w:val="single" w:sz="4" w:space="0" w:color="FFFFFF"/>
              <w:bottom w:val="single" w:sz="4" w:space="0" w:color="FFFFFF"/>
            </w:tcBorders>
            <w:shd w:val="clear" w:color="auto" w:fill="FFD366"/>
            <w:vAlign w:val="center"/>
          </w:tcPr>
          <w:p w:rsidR="0092459E" w:rsidRPr="0003773E" w:rsidRDefault="0092459E" w:rsidP="0092459E">
            <w:pPr>
              <w:pStyle w:val="BodyText"/>
              <w:spacing w:before="240" w:after="240" w:line="276" w:lineRule="auto"/>
              <w:jc w:val="center"/>
              <w:rPr>
                <w:b/>
                <w:bCs/>
              </w:rPr>
            </w:pPr>
            <w:r w:rsidRPr="0003773E">
              <w:rPr>
                <w:b/>
                <w:bCs/>
              </w:rPr>
              <w:t>1</w:t>
            </w:r>
          </w:p>
        </w:tc>
        <w:tc>
          <w:tcPr>
            <w:tcW w:w="1278" w:type="pct"/>
            <w:shd w:val="clear" w:color="auto" w:fill="FFD366"/>
            <w:vAlign w:val="center"/>
          </w:tcPr>
          <w:p w:rsidR="0092459E" w:rsidRPr="0003773E" w:rsidRDefault="0092459E" w:rsidP="0092459E">
            <w:pPr>
              <w:pStyle w:val="BodyText"/>
              <w:spacing w:before="240" w:after="240" w:line="276" w:lineRule="auto"/>
            </w:pPr>
            <w:r w:rsidRPr="0003773E">
              <w:t>Log Analyzer</w:t>
            </w:r>
          </w:p>
        </w:tc>
        <w:tc>
          <w:tcPr>
            <w:tcW w:w="1556" w:type="pct"/>
            <w:shd w:val="clear" w:color="auto" w:fill="FFD366"/>
            <w:vAlign w:val="center"/>
          </w:tcPr>
          <w:p w:rsidR="0092459E" w:rsidRPr="0003773E" w:rsidRDefault="0092459E" w:rsidP="0092459E">
            <w:pPr>
              <w:pStyle w:val="BodyText"/>
              <w:spacing w:before="240" w:after="240" w:line="276" w:lineRule="auto"/>
            </w:pPr>
            <w:r w:rsidRPr="0003773E">
              <w:t>This service may be used to generate insights from of the logs, by running queries against these logs. The service must retain the log for at least 30 days.</w:t>
            </w:r>
          </w:p>
        </w:tc>
        <w:sdt>
          <w:sdtPr>
            <w:id w:val="1150949655"/>
            <w:placeholder>
              <w:docPart w:val="0A470734255F420AB689534413EEC55A"/>
            </w:placeholder>
            <w:showingPlcHdr/>
            <w:dropDownList>
              <w:listItem w:value="Choose an item."/>
              <w:listItem w:displayText="Up to 5" w:value="Up to 5"/>
              <w:listItem w:displayText="5 to 10 " w:value="5 to 10 "/>
              <w:listItem w:displayText="10 - 50" w:value="10 - 50"/>
              <w:listItem w:displayText="50 - 100" w:value="50 - 100"/>
              <w:listItem w:displayText="100 - 500" w:value="100 - 500"/>
              <w:listItem w:displayText="500 - 1000" w:value="500 - 1000"/>
              <w:listItem w:displayText="More than 1000" w:value="More than 1000"/>
            </w:dropDownList>
          </w:sdtPr>
          <w:sdtContent>
            <w:tc>
              <w:tcPr>
                <w:tcW w:w="1958" w:type="pct"/>
                <w:shd w:val="clear" w:color="auto" w:fill="FFD366"/>
                <w:vAlign w:val="center"/>
              </w:tcPr>
              <w:p w:rsidR="0092459E" w:rsidRPr="00185B8B" w:rsidRDefault="0092459E" w:rsidP="0092459E">
                <w:pPr>
                  <w:pStyle w:val="BodyText"/>
                  <w:spacing w:before="240" w:after="240" w:line="276" w:lineRule="auto"/>
                  <w:jc w:val="center"/>
                </w:pPr>
                <w:r w:rsidRPr="00185B8B">
                  <w:rPr>
                    <w:rStyle w:val="PlaceholderText"/>
                    <w:color w:val="auto"/>
                  </w:rPr>
                  <w:t>Choose an item.</w:t>
                </w:r>
              </w:p>
            </w:tc>
          </w:sdtContent>
        </w:sdt>
      </w:tr>
    </w:tbl>
    <w:p w:rsidR="005535BC" w:rsidRPr="00185B8B" w:rsidRDefault="005535BC" w:rsidP="005535BC">
      <w:pPr>
        <w:pStyle w:val="BodyText"/>
        <w:spacing w:before="240" w:after="240" w:line="276" w:lineRule="auto"/>
      </w:pPr>
      <w:r w:rsidRPr="00185B8B">
        <w:rPr>
          <w:vertAlign w:val="superscript"/>
        </w:rPr>
        <w:t>1</w:t>
      </w:r>
      <w:r w:rsidRPr="00185B8B">
        <w:t xml:space="preserve"> For the above range of data, monthly price per </w:t>
      </w:r>
      <w:proofErr w:type="spellStart"/>
      <w:r w:rsidRPr="00185B8B">
        <w:t>GBwill</w:t>
      </w:r>
      <w:proofErr w:type="spellEnd"/>
      <w:r w:rsidRPr="00185B8B">
        <w:t xml:space="preserve"> be discovered. The price includes the prices for data ingestion into the service, data retention and query execution. There not be any additional cost associated with availing this service. </w:t>
      </w:r>
    </w:p>
    <w:p w:rsidR="005535BC" w:rsidRPr="00185B8B" w:rsidRDefault="005535BC" w:rsidP="00C95FD0">
      <w:pPr>
        <w:pStyle w:val="Heading4"/>
        <w:numPr>
          <w:ilvl w:val="0"/>
          <w:numId w:val="69"/>
        </w:numPr>
        <w:tabs>
          <w:tab w:val="left" w:pos="2520"/>
        </w:tabs>
        <w:spacing w:before="240" w:after="240" w:line="276" w:lineRule="auto"/>
        <w:rPr>
          <w:b/>
          <w:iCs w:val="0"/>
          <w:color w:val="auto"/>
          <w:sz w:val="24"/>
        </w:rPr>
      </w:pPr>
      <w:bookmarkStart w:id="846" w:name="_Toc4592230"/>
      <w:bookmarkStart w:id="847" w:name="_Toc4668745"/>
      <w:bookmarkStart w:id="848" w:name="_Toc4592231"/>
      <w:bookmarkStart w:id="849" w:name="_Toc4668746"/>
      <w:bookmarkStart w:id="850" w:name="_Toc5790778"/>
      <w:bookmarkEnd w:id="846"/>
      <w:bookmarkEnd w:id="847"/>
      <w:bookmarkEnd w:id="848"/>
      <w:bookmarkEnd w:id="849"/>
      <w:r w:rsidRPr="00185B8B">
        <w:rPr>
          <w:b/>
          <w:iCs w:val="0"/>
          <w:color w:val="auto"/>
          <w:sz w:val="24"/>
        </w:rPr>
        <w:t>Operational Metric Collection</w:t>
      </w:r>
      <w:bookmarkEnd w:id="850"/>
    </w:p>
    <w:tbl>
      <w:tblPr>
        <w:tblW w:w="4996" w:type="pct"/>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78"/>
        <w:gridCol w:w="3547"/>
        <w:gridCol w:w="4297"/>
        <w:gridCol w:w="2812"/>
        <w:gridCol w:w="2645"/>
      </w:tblGrid>
      <w:tr w:rsidR="005535BC" w:rsidRPr="0003773E" w:rsidTr="007D73E1">
        <w:trPr>
          <w:trHeight w:val="620"/>
          <w:tblHeader/>
        </w:trPr>
        <w:tc>
          <w:tcPr>
            <w:tcW w:w="208"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278"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Name</w:t>
            </w:r>
          </w:p>
        </w:tc>
        <w:tc>
          <w:tcPr>
            <w:tcW w:w="1548"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w:t>
            </w:r>
          </w:p>
        </w:tc>
        <w:tc>
          <w:tcPr>
            <w:tcW w:w="1966" w:type="pct"/>
            <w:gridSpan w:val="2"/>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p>
        </w:tc>
      </w:tr>
      <w:tr w:rsidR="005535BC" w:rsidRPr="0003773E" w:rsidTr="007D73E1">
        <w:trPr>
          <w:trHeight w:val="512"/>
          <w:tblHeader/>
        </w:trPr>
        <w:tc>
          <w:tcPr>
            <w:tcW w:w="208"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1278"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p>
        </w:tc>
        <w:tc>
          <w:tcPr>
            <w:tcW w:w="1548"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1013"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Cs/>
              </w:rPr>
              <w:t>Type of Metric</w:t>
            </w:r>
          </w:p>
        </w:tc>
        <w:tc>
          <w:tcPr>
            <w:tcW w:w="953" w:type="pct"/>
            <w:tcBorders>
              <w:top w:val="single" w:sz="4" w:space="0" w:color="FFFFFF"/>
              <w:left w:val="single" w:sz="4" w:space="0" w:color="FFFFFF"/>
              <w:bottom w:val="single" w:sz="4" w:space="0" w:color="FFFFFF"/>
              <w:right w:val="single" w:sz="4" w:space="0" w:color="FFFFFF"/>
            </w:tcBorders>
            <w:shd w:val="clear" w:color="auto" w:fill="602320"/>
          </w:tcPr>
          <w:p w:rsidR="005535BC" w:rsidRPr="0003773E" w:rsidRDefault="005535BC" w:rsidP="007D73E1">
            <w:pPr>
              <w:pStyle w:val="BodyText"/>
              <w:spacing w:before="240" w:after="240" w:line="276" w:lineRule="auto"/>
              <w:jc w:val="center"/>
              <w:rPr>
                <w:b/>
                <w:bCs/>
              </w:rPr>
            </w:pPr>
            <w:r w:rsidRPr="0003773E">
              <w:rPr>
                <w:bCs/>
              </w:rPr>
              <w:t>Number of Metrics</w:t>
            </w:r>
            <w:r w:rsidRPr="0003773E">
              <w:rPr>
                <w:bCs/>
                <w:vertAlign w:val="superscript"/>
              </w:rPr>
              <w:t>1</w:t>
            </w:r>
          </w:p>
        </w:tc>
      </w:tr>
      <w:tr w:rsidR="0092459E" w:rsidRPr="0003773E" w:rsidTr="007D73E1">
        <w:trPr>
          <w:trHeight w:val="1029"/>
        </w:trPr>
        <w:tc>
          <w:tcPr>
            <w:tcW w:w="208" w:type="pct"/>
            <w:tcBorders>
              <w:left w:val="single" w:sz="4" w:space="0" w:color="FFFFFF"/>
              <w:bottom w:val="single" w:sz="4" w:space="0" w:color="FFFFFF"/>
            </w:tcBorders>
            <w:shd w:val="clear" w:color="auto" w:fill="FFD366"/>
            <w:vAlign w:val="center"/>
          </w:tcPr>
          <w:p w:rsidR="0092459E" w:rsidRPr="0003773E" w:rsidRDefault="0092459E" w:rsidP="0092459E">
            <w:pPr>
              <w:pStyle w:val="BodyText"/>
              <w:spacing w:before="240" w:after="240" w:line="276" w:lineRule="auto"/>
              <w:jc w:val="center"/>
              <w:rPr>
                <w:b/>
                <w:bCs/>
              </w:rPr>
            </w:pPr>
            <w:r w:rsidRPr="0003773E">
              <w:rPr>
                <w:b/>
                <w:bCs/>
              </w:rPr>
              <w:t>1</w:t>
            </w:r>
          </w:p>
        </w:tc>
        <w:tc>
          <w:tcPr>
            <w:tcW w:w="1278" w:type="pct"/>
            <w:shd w:val="clear" w:color="auto" w:fill="FFD366"/>
            <w:vAlign w:val="center"/>
          </w:tcPr>
          <w:p w:rsidR="0092459E" w:rsidRPr="0003773E" w:rsidRDefault="0092459E" w:rsidP="0092459E">
            <w:pPr>
              <w:pStyle w:val="BodyText"/>
              <w:spacing w:before="240" w:after="240" w:line="276" w:lineRule="auto"/>
            </w:pPr>
            <w:r w:rsidRPr="0003773E">
              <w:t>Operational Metric Collection</w:t>
            </w:r>
          </w:p>
        </w:tc>
        <w:tc>
          <w:tcPr>
            <w:tcW w:w="1548" w:type="pct"/>
            <w:shd w:val="clear" w:color="auto" w:fill="FFD366"/>
            <w:vAlign w:val="center"/>
          </w:tcPr>
          <w:p w:rsidR="0092459E" w:rsidRPr="0003773E" w:rsidRDefault="0092459E" w:rsidP="0092459E">
            <w:pPr>
              <w:pStyle w:val="BodyText"/>
              <w:spacing w:before="240" w:after="240" w:line="276" w:lineRule="auto"/>
            </w:pPr>
            <w:r w:rsidRPr="0003773E">
              <w:t xml:space="preserve">This service may be used to collect the operational metrics such as CPU utilization, memory utilization, etc., defined by the CSP. The service also allows Government </w:t>
            </w:r>
            <w:r w:rsidRPr="0003773E">
              <w:lastRenderedPageBreak/>
              <w:t>Organizations to create their own custom metrics.</w:t>
            </w:r>
          </w:p>
        </w:tc>
        <w:sdt>
          <w:sdtPr>
            <w:id w:val="-1975670272"/>
            <w:placeholder>
              <w:docPart w:val="F69951284A4845FF97C47AAA39632C9E"/>
            </w:placeholder>
            <w:dropDownList>
              <w:listItem w:value="Choose an item."/>
              <w:listItem w:displayText="Built-in" w:value="Built-in"/>
              <w:listItem w:displayText="Custom" w:value="Custom"/>
            </w:dropDownList>
          </w:sdtPr>
          <w:sdtContent>
            <w:tc>
              <w:tcPr>
                <w:tcW w:w="1013" w:type="pct"/>
                <w:shd w:val="clear" w:color="auto" w:fill="FFD366"/>
                <w:vAlign w:val="center"/>
              </w:tcPr>
              <w:p w:rsidR="0092459E" w:rsidRPr="00185B8B" w:rsidRDefault="0092459E" w:rsidP="0092459E">
                <w:pPr>
                  <w:pStyle w:val="BodyText"/>
                  <w:spacing w:before="240" w:after="240" w:line="276" w:lineRule="auto"/>
                  <w:jc w:val="center"/>
                </w:pPr>
                <w:r w:rsidRPr="00185B8B">
                  <w:t>Custom</w:t>
                </w:r>
              </w:p>
            </w:tc>
          </w:sdtContent>
        </w:sdt>
        <w:sdt>
          <w:sdtPr>
            <w:id w:val="-2004654867"/>
            <w:placeholder>
              <w:docPart w:val="1E262C4CBC894FC6A1D59C2138C192EA"/>
            </w:placeholder>
            <w:showingPlcHdr/>
            <w:dropDownList>
              <w:listItem w:value="Choose an item."/>
              <w:listItem w:displayText="Up to 1000" w:value="Up to 1000"/>
              <w:listItem w:displayText="1001 - 10000" w:value="1001 - 10000"/>
              <w:listItem w:displayText="10001 - 100000" w:value="10001 - 100000"/>
              <w:listItem w:displayText="More than 100000" w:value="More than 100000"/>
            </w:dropDownList>
          </w:sdtPr>
          <w:sdtContent>
            <w:tc>
              <w:tcPr>
                <w:tcW w:w="953" w:type="pct"/>
                <w:shd w:val="clear" w:color="auto" w:fill="FFD366"/>
                <w:vAlign w:val="center"/>
              </w:tcPr>
              <w:p w:rsidR="0092459E" w:rsidRPr="00185B8B" w:rsidRDefault="0092459E" w:rsidP="0092459E">
                <w:pPr>
                  <w:pStyle w:val="BodyText"/>
                  <w:spacing w:before="240" w:after="240" w:line="276" w:lineRule="auto"/>
                  <w:jc w:val="center"/>
                </w:pPr>
                <w:r w:rsidRPr="00185B8B">
                  <w:rPr>
                    <w:rStyle w:val="PlaceholderText"/>
                    <w:color w:val="auto"/>
                  </w:rPr>
                  <w:t>Choose an item.</w:t>
                </w:r>
              </w:p>
            </w:tc>
          </w:sdtContent>
        </w:sdt>
      </w:tr>
    </w:tbl>
    <w:p w:rsidR="005535BC" w:rsidRPr="00185B8B" w:rsidRDefault="005535BC" w:rsidP="005535BC">
      <w:pPr>
        <w:pStyle w:val="BodyText"/>
        <w:spacing w:before="240" w:after="240" w:line="276" w:lineRule="auto"/>
      </w:pPr>
      <w:r w:rsidRPr="00185B8B">
        <w:rPr>
          <w:vertAlign w:val="superscript"/>
        </w:rPr>
        <w:t>1</w:t>
      </w:r>
      <w:r w:rsidRPr="00185B8B">
        <w:t xml:space="preserve"> For above range of metrics, monthly price per metric will be discovered for both the types – Built-In and Custom.</w:t>
      </w:r>
    </w:p>
    <w:p w:rsidR="005535BC" w:rsidRPr="00185B8B" w:rsidRDefault="005535BC" w:rsidP="00C95FD0">
      <w:pPr>
        <w:pStyle w:val="Heading4"/>
        <w:numPr>
          <w:ilvl w:val="0"/>
          <w:numId w:val="69"/>
        </w:numPr>
        <w:tabs>
          <w:tab w:val="left" w:pos="2520"/>
        </w:tabs>
        <w:spacing w:before="240" w:after="240" w:line="276" w:lineRule="auto"/>
        <w:rPr>
          <w:b/>
          <w:iCs w:val="0"/>
          <w:color w:val="auto"/>
          <w:sz w:val="24"/>
        </w:rPr>
      </w:pPr>
      <w:bookmarkStart w:id="851" w:name="_Toc5790779"/>
      <w:r w:rsidRPr="00185B8B">
        <w:rPr>
          <w:b/>
          <w:iCs w:val="0"/>
          <w:color w:val="auto"/>
          <w:sz w:val="24"/>
        </w:rPr>
        <w:t>Alarm Service</w:t>
      </w:r>
      <w:bookmarkEnd w:id="851"/>
    </w:p>
    <w:tbl>
      <w:tblPr>
        <w:tblW w:w="4996" w:type="pct"/>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78"/>
        <w:gridCol w:w="3547"/>
        <w:gridCol w:w="4860"/>
        <w:gridCol w:w="4894"/>
      </w:tblGrid>
      <w:tr w:rsidR="005535BC" w:rsidRPr="0003773E" w:rsidTr="007D73E1">
        <w:trPr>
          <w:trHeight w:val="489"/>
        </w:trPr>
        <w:tc>
          <w:tcPr>
            <w:tcW w:w="208"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278"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Name</w:t>
            </w:r>
          </w:p>
        </w:tc>
        <w:tc>
          <w:tcPr>
            <w:tcW w:w="1751"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w:t>
            </w:r>
          </w:p>
        </w:tc>
        <w:tc>
          <w:tcPr>
            <w:tcW w:w="1763"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p>
        </w:tc>
      </w:tr>
      <w:tr w:rsidR="005535BC" w:rsidRPr="0003773E" w:rsidTr="007D73E1">
        <w:trPr>
          <w:trHeight w:val="363"/>
        </w:trPr>
        <w:tc>
          <w:tcPr>
            <w:tcW w:w="208"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1278"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rPr>
            </w:pPr>
          </w:p>
        </w:tc>
        <w:tc>
          <w:tcPr>
            <w:tcW w:w="1751"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p>
        </w:tc>
        <w:tc>
          <w:tcPr>
            <w:tcW w:w="1763" w:type="pct"/>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Number of Alerts</w:t>
            </w:r>
            <w:r w:rsidRPr="0003773E">
              <w:rPr>
                <w:b/>
                <w:vertAlign w:val="superscript"/>
              </w:rPr>
              <w:t>1</w:t>
            </w:r>
          </w:p>
        </w:tc>
      </w:tr>
      <w:tr w:rsidR="0092459E" w:rsidRPr="0003773E" w:rsidTr="007D73E1">
        <w:trPr>
          <w:trHeight w:val="1029"/>
        </w:trPr>
        <w:tc>
          <w:tcPr>
            <w:tcW w:w="208" w:type="pct"/>
            <w:tcBorders>
              <w:left w:val="single" w:sz="4" w:space="0" w:color="FFFFFF"/>
              <w:bottom w:val="single" w:sz="4" w:space="0" w:color="FFFFFF"/>
            </w:tcBorders>
            <w:shd w:val="clear" w:color="auto" w:fill="FFD366"/>
            <w:vAlign w:val="center"/>
          </w:tcPr>
          <w:p w:rsidR="0092459E" w:rsidRPr="0003773E" w:rsidRDefault="0092459E" w:rsidP="0092459E">
            <w:pPr>
              <w:pStyle w:val="BodyText"/>
              <w:spacing w:before="240" w:after="240" w:line="276" w:lineRule="auto"/>
              <w:jc w:val="center"/>
              <w:rPr>
                <w:b/>
                <w:bCs/>
              </w:rPr>
            </w:pPr>
            <w:r w:rsidRPr="0003773E">
              <w:rPr>
                <w:b/>
                <w:bCs/>
              </w:rPr>
              <w:t>1</w:t>
            </w:r>
          </w:p>
        </w:tc>
        <w:tc>
          <w:tcPr>
            <w:tcW w:w="1278" w:type="pct"/>
            <w:shd w:val="clear" w:color="auto" w:fill="FFD366"/>
            <w:vAlign w:val="center"/>
          </w:tcPr>
          <w:p w:rsidR="0092459E" w:rsidRPr="0003773E" w:rsidRDefault="0092459E" w:rsidP="0092459E">
            <w:pPr>
              <w:pStyle w:val="BodyText"/>
              <w:spacing w:before="240" w:after="240" w:line="276" w:lineRule="auto"/>
            </w:pPr>
            <w:r w:rsidRPr="0003773E">
              <w:t>Alarm Service</w:t>
            </w:r>
          </w:p>
        </w:tc>
        <w:tc>
          <w:tcPr>
            <w:tcW w:w="1751" w:type="pct"/>
            <w:shd w:val="clear" w:color="auto" w:fill="FFD366"/>
            <w:vAlign w:val="center"/>
          </w:tcPr>
          <w:p w:rsidR="0092459E" w:rsidRPr="0003773E" w:rsidRDefault="0092459E" w:rsidP="0092459E">
            <w:pPr>
              <w:pStyle w:val="BodyText"/>
              <w:spacing w:before="240" w:after="240" w:line="276" w:lineRule="auto"/>
            </w:pPr>
            <w:r w:rsidRPr="0003773E">
              <w:t xml:space="preserve">This service may be used to set threshold value for built-in (provided by CSP) and custom (defined by Government Organization) metrics. Once the threshold is reached, an alarm/alert will be </w:t>
            </w:r>
            <w:proofErr w:type="gramStart"/>
            <w:r w:rsidRPr="0003773E">
              <w:t>triggered</w:t>
            </w:r>
            <w:proofErr w:type="gramEnd"/>
            <w:r w:rsidRPr="0003773E">
              <w:t xml:space="preserve"> and necessary actions may be taken.</w:t>
            </w:r>
          </w:p>
          <w:p w:rsidR="0092459E" w:rsidRPr="0003773E" w:rsidRDefault="0092459E" w:rsidP="0092459E">
            <w:pPr>
              <w:pStyle w:val="BodyText"/>
              <w:spacing w:before="240" w:after="240" w:line="276" w:lineRule="auto"/>
            </w:pPr>
            <w:r w:rsidRPr="0003773E">
              <w:t>*This service may be procured only when the “Operational Metric Collection” service is procured.</w:t>
            </w:r>
          </w:p>
        </w:tc>
        <w:sdt>
          <w:sdtPr>
            <w:id w:val="150796301"/>
            <w:placeholder>
              <w:docPart w:val="7910D0BD45D14CDAB1AD7AC2FE5B280D"/>
            </w:placeholder>
            <w:showingPlcHdr/>
            <w:dropDownList>
              <w:listItem w:value="Choose an item."/>
              <w:listItem w:displayText="Up to 50" w:value="Up to 50"/>
              <w:listItem w:displayText="51 - 100" w:value="51 - 100"/>
              <w:listItem w:displayText="101 - 500" w:value="101 - 500"/>
              <w:listItem w:displayText="501 - 1000" w:value="501 - 1000"/>
              <w:listItem w:displayText="More than 1000" w:value="More than 1000"/>
            </w:dropDownList>
          </w:sdtPr>
          <w:sdtContent>
            <w:tc>
              <w:tcPr>
                <w:tcW w:w="1763" w:type="pct"/>
                <w:shd w:val="clear" w:color="auto" w:fill="FFD366"/>
                <w:vAlign w:val="center"/>
              </w:tcPr>
              <w:p w:rsidR="0092459E" w:rsidRPr="00185B8B" w:rsidRDefault="0092459E" w:rsidP="0092459E">
                <w:pPr>
                  <w:pStyle w:val="BodyText"/>
                  <w:spacing w:before="240" w:after="240" w:line="276" w:lineRule="auto"/>
                  <w:jc w:val="center"/>
                </w:pPr>
                <w:r w:rsidRPr="00185B8B">
                  <w:rPr>
                    <w:rStyle w:val="PlaceholderText"/>
                    <w:color w:val="auto"/>
                  </w:rPr>
                  <w:t>Choose an item.</w:t>
                </w:r>
              </w:p>
            </w:tc>
          </w:sdtContent>
        </w:sdt>
      </w:tr>
    </w:tbl>
    <w:p w:rsidR="005535BC" w:rsidRPr="00185B8B" w:rsidRDefault="005535BC" w:rsidP="005535BC">
      <w:pPr>
        <w:pStyle w:val="BodyText"/>
        <w:spacing w:before="240" w:after="240" w:line="276" w:lineRule="auto"/>
      </w:pPr>
      <w:r w:rsidRPr="00185B8B">
        <w:rPr>
          <w:vertAlign w:val="superscript"/>
        </w:rPr>
        <w:t>1</w:t>
      </w:r>
      <w:r w:rsidRPr="00185B8B">
        <w:t xml:space="preserve"> For the above range of alerts, monthly price per alert will be discovered. </w:t>
      </w:r>
    </w:p>
    <w:p w:rsidR="005535BC" w:rsidRPr="00185B8B" w:rsidRDefault="005535BC" w:rsidP="00C95FD0">
      <w:pPr>
        <w:pStyle w:val="Heading4"/>
        <w:numPr>
          <w:ilvl w:val="0"/>
          <w:numId w:val="69"/>
        </w:numPr>
        <w:tabs>
          <w:tab w:val="left" w:pos="2520"/>
        </w:tabs>
        <w:spacing w:before="240" w:after="240" w:line="276" w:lineRule="auto"/>
        <w:rPr>
          <w:b/>
          <w:iCs w:val="0"/>
          <w:color w:val="auto"/>
          <w:sz w:val="24"/>
        </w:rPr>
      </w:pPr>
      <w:bookmarkStart w:id="852" w:name="_Toc5790780"/>
      <w:r w:rsidRPr="00185B8B">
        <w:rPr>
          <w:b/>
          <w:iCs w:val="0"/>
          <w:color w:val="auto"/>
          <w:sz w:val="24"/>
        </w:rPr>
        <w:lastRenderedPageBreak/>
        <w:t>Notification Service</w:t>
      </w:r>
      <w:bookmarkEnd w:id="852"/>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4"/>
        <w:gridCol w:w="3509"/>
        <w:gridCol w:w="4320"/>
        <w:gridCol w:w="5437"/>
      </w:tblGrid>
      <w:tr w:rsidR="005535BC" w:rsidRPr="0003773E" w:rsidTr="007D73E1">
        <w:trPr>
          <w:trHeight w:val="759"/>
          <w:tblHeader/>
        </w:trPr>
        <w:tc>
          <w:tcPr>
            <w:tcW w:w="225"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263"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p>
        </w:tc>
        <w:tc>
          <w:tcPr>
            <w:tcW w:w="1555"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w:t>
            </w:r>
          </w:p>
        </w:tc>
        <w:tc>
          <w:tcPr>
            <w:tcW w:w="1957"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Number of Notifications</w:t>
            </w:r>
          </w:p>
        </w:tc>
      </w:tr>
      <w:tr w:rsidR="0092459E" w:rsidRPr="0003773E" w:rsidTr="007D73E1">
        <w:trPr>
          <w:trHeight w:val="1029"/>
        </w:trPr>
        <w:tc>
          <w:tcPr>
            <w:tcW w:w="225" w:type="pct"/>
            <w:tcBorders>
              <w:left w:val="single" w:sz="4" w:space="0" w:color="FFFFFF"/>
            </w:tcBorders>
            <w:shd w:val="clear" w:color="auto" w:fill="FFD366"/>
            <w:vAlign w:val="center"/>
          </w:tcPr>
          <w:p w:rsidR="0092459E" w:rsidRPr="0003773E" w:rsidRDefault="0092459E" w:rsidP="0092459E">
            <w:pPr>
              <w:pStyle w:val="BodyText"/>
              <w:spacing w:before="240" w:after="240" w:line="276" w:lineRule="auto"/>
              <w:jc w:val="center"/>
              <w:rPr>
                <w:b/>
                <w:bCs/>
              </w:rPr>
            </w:pPr>
            <w:r w:rsidRPr="0003773E">
              <w:rPr>
                <w:b/>
                <w:bCs/>
              </w:rPr>
              <w:t>1</w:t>
            </w:r>
          </w:p>
        </w:tc>
        <w:tc>
          <w:tcPr>
            <w:tcW w:w="1263" w:type="pct"/>
            <w:shd w:val="clear" w:color="auto" w:fill="FFD366"/>
            <w:vAlign w:val="center"/>
          </w:tcPr>
          <w:p w:rsidR="0092459E" w:rsidRPr="0003773E" w:rsidRDefault="0092459E" w:rsidP="0092459E">
            <w:pPr>
              <w:pStyle w:val="BodyText"/>
              <w:spacing w:before="240" w:after="240" w:line="276" w:lineRule="auto"/>
            </w:pPr>
            <w:r w:rsidRPr="0003773E">
              <w:t>Email Notification Service</w:t>
            </w:r>
            <w:r w:rsidRPr="0003773E">
              <w:rPr>
                <w:vertAlign w:val="superscript"/>
              </w:rPr>
              <w:t>1</w:t>
            </w:r>
          </w:p>
        </w:tc>
        <w:tc>
          <w:tcPr>
            <w:tcW w:w="1555" w:type="pct"/>
            <w:shd w:val="clear" w:color="auto" w:fill="FFD366"/>
            <w:vAlign w:val="center"/>
          </w:tcPr>
          <w:p w:rsidR="0092459E" w:rsidRPr="0003773E" w:rsidRDefault="0092459E" w:rsidP="0092459E">
            <w:pPr>
              <w:pStyle w:val="BodyText"/>
              <w:spacing w:before="240" w:after="240" w:line="276" w:lineRule="auto"/>
            </w:pPr>
            <w:r w:rsidRPr="0003773E">
              <w:t xml:space="preserve">This service may be used to send email notifications to the target recipient when an alarm / alert is </w:t>
            </w:r>
            <w:r w:rsidR="00C95FD0" w:rsidRPr="0003773E">
              <w:t>triggered,</w:t>
            </w:r>
            <w:r w:rsidRPr="0003773E">
              <w:t xml:space="preserve"> and the corresponding notification is configured.</w:t>
            </w:r>
          </w:p>
          <w:p w:rsidR="0092459E" w:rsidRPr="0003773E" w:rsidRDefault="0092459E" w:rsidP="0092459E">
            <w:pPr>
              <w:pStyle w:val="BodyText"/>
              <w:spacing w:before="240" w:after="240" w:line="276" w:lineRule="auto"/>
            </w:pPr>
            <w:r w:rsidRPr="0003773E">
              <w:t>* This service may be procured only when the “Alarm Service” is procured.</w:t>
            </w:r>
          </w:p>
        </w:tc>
        <w:sdt>
          <w:sdtPr>
            <w:id w:val="530687010"/>
            <w:placeholder>
              <w:docPart w:val="F325773919304BD082666312B8A1E31B"/>
            </w:placeholder>
            <w:showingPlcHdr/>
            <w:dropDownList>
              <w:listItem w:value="Choose an item."/>
              <w:listItem w:displayText="100000" w:value="100000"/>
            </w:dropDownList>
          </w:sdtPr>
          <w:sdtContent>
            <w:tc>
              <w:tcPr>
                <w:tcW w:w="1957" w:type="pct"/>
                <w:shd w:val="clear" w:color="auto" w:fill="FFD366"/>
                <w:vAlign w:val="center"/>
              </w:tcPr>
              <w:p w:rsidR="0092459E" w:rsidRPr="00185B8B" w:rsidRDefault="0092459E" w:rsidP="0092459E">
                <w:pPr>
                  <w:pStyle w:val="BodyText"/>
                  <w:spacing w:before="240" w:after="240" w:line="276" w:lineRule="auto"/>
                  <w:jc w:val="center"/>
                </w:pPr>
                <w:r w:rsidRPr="00185B8B">
                  <w:rPr>
                    <w:rStyle w:val="PlaceholderText"/>
                    <w:color w:val="auto"/>
                  </w:rPr>
                  <w:t>Choose an item.</w:t>
                </w:r>
              </w:p>
            </w:tc>
          </w:sdtContent>
        </w:sdt>
      </w:tr>
      <w:tr w:rsidR="0092459E" w:rsidRPr="0003773E" w:rsidTr="007D73E1">
        <w:trPr>
          <w:trHeight w:val="381"/>
        </w:trPr>
        <w:tc>
          <w:tcPr>
            <w:tcW w:w="5000" w:type="pct"/>
            <w:gridSpan w:val="4"/>
            <w:tcBorders>
              <w:left w:val="single" w:sz="4" w:space="0" w:color="FFFFFF"/>
            </w:tcBorders>
            <w:shd w:val="clear" w:color="auto" w:fill="auto"/>
            <w:vAlign w:val="center"/>
          </w:tcPr>
          <w:p w:rsidR="0092459E" w:rsidRPr="0003773E" w:rsidRDefault="0092459E" w:rsidP="0092459E">
            <w:pPr>
              <w:pStyle w:val="BodyText"/>
              <w:spacing w:before="240" w:after="240" w:line="276" w:lineRule="auto"/>
              <w:rPr>
                <w:b/>
                <w:bCs/>
              </w:rPr>
            </w:pPr>
            <w:r w:rsidRPr="0003773E">
              <w:rPr>
                <w:bCs/>
                <w:vertAlign w:val="superscript"/>
              </w:rPr>
              <w:t>1</w:t>
            </w:r>
            <w:r w:rsidRPr="0003773E">
              <w:rPr>
                <w:bCs/>
              </w:rPr>
              <w:t xml:space="preserve"> Monthl</w:t>
            </w:r>
            <w:r w:rsidRPr="0003773E">
              <w:rPr>
                <w:bCs/>
                <w:vertAlign w:val="superscript"/>
              </w:rPr>
              <w:t>1</w:t>
            </w:r>
            <w:r w:rsidRPr="0003773E">
              <w:rPr>
                <w:bCs/>
              </w:rPr>
              <w:t xml:space="preserve"> Monthly price per 100000 emails will be </w:t>
            </w:r>
            <w:r w:rsidR="00C95FD0" w:rsidRPr="0003773E">
              <w:rPr>
                <w:bCs/>
              </w:rPr>
              <w:t>discovered</w:t>
            </w:r>
            <w:r w:rsidR="00C95FD0">
              <w:rPr>
                <w:bCs/>
              </w:rPr>
              <w:t xml:space="preserve"> by</w:t>
            </w:r>
            <w:r w:rsidRPr="0003773E">
              <w:rPr>
                <w:bCs/>
              </w:rPr>
              <w:t xml:space="preserve"> price per 100000 emails will be discovered.</w:t>
            </w:r>
          </w:p>
        </w:tc>
      </w:tr>
      <w:tr w:rsidR="0092459E" w:rsidRPr="0003773E" w:rsidTr="007D73E1">
        <w:trPr>
          <w:trHeight w:val="1029"/>
        </w:trPr>
        <w:tc>
          <w:tcPr>
            <w:tcW w:w="225" w:type="pct"/>
            <w:tcBorders>
              <w:left w:val="single" w:sz="4" w:space="0" w:color="FFFFFF"/>
            </w:tcBorders>
            <w:shd w:val="clear" w:color="auto" w:fill="FFD366"/>
            <w:vAlign w:val="center"/>
          </w:tcPr>
          <w:p w:rsidR="0092459E" w:rsidRPr="0003773E" w:rsidRDefault="0092459E" w:rsidP="0092459E">
            <w:pPr>
              <w:pStyle w:val="BodyText"/>
              <w:spacing w:before="240" w:after="240" w:line="276" w:lineRule="auto"/>
              <w:jc w:val="center"/>
              <w:rPr>
                <w:b/>
                <w:bCs/>
              </w:rPr>
            </w:pPr>
            <w:r w:rsidRPr="0003773E">
              <w:rPr>
                <w:b/>
                <w:bCs/>
              </w:rPr>
              <w:t>2</w:t>
            </w:r>
          </w:p>
        </w:tc>
        <w:tc>
          <w:tcPr>
            <w:tcW w:w="1263" w:type="pct"/>
            <w:shd w:val="clear" w:color="auto" w:fill="FFD366"/>
            <w:vAlign w:val="center"/>
          </w:tcPr>
          <w:p w:rsidR="0092459E" w:rsidRPr="0003773E" w:rsidRDefault="0092459E" w:rsidP="0092459E">
            <w:pPr>
              <w:pStyle w:val="BodyText"/>
              <w:spacing w:before="240" w:after="240" w:line="276" w:lineRule="auto"/>
            </w:pPr>
            <w:r w:rsidRPr="0003773E">
              <w:t>SMS Notification Service</w:t>
            </w:r>
            <w:r w:rsidRPr="0003773E">
              <w:rPr>
                <w:vertAlign w:val="superscript"/>
              </w:rPr>
              <w:t>2</w:t>
            </w:r>
          </w:p>
        </w:tc>
        <w:tc>
          <w:tcPr>
            <w:tcW w:w="1555" w:type="pct"/>
            <w:shd w:val="clear" w:color="auto" w:fill="FFD366"/>
            <w:vAlign w:val="center"/>
          </w:tcPr>
          <w:p w:rsidR="0092459E" w:rsidRPr="0003773E" w:rsidRDefault="0092459E" w:rsidP="0092459E">
            <w:pPr>
              <w:pStyle w:val="BodyText"/>
              <w:spacing w:before="240" w:after="240" w:line="276" w:lineRule="auto"/>
            </w:pPr>
            <w:r w:rsidRPr="0003773E">
              <w:t xml:space="preserve">This service may be used to send SMS notifications to the target recipient when an alarm / alert is </w:t>
            </w:r>
            <w:r w:rsidR="00C95FD0" w:rsidRPr="0003773E">
              <w:t>triggered,</w:t>
            </w:r>
            <w:r w:rsidRPr="0003773E">
              <w:t xml:space="preserve"> and the corresponding notification is configured.</w:t>
            </w:r>
          </w:p>
          <w:p w:rsidR="0092459E" w:rsidRPr="0003773E" w:rsidRDefault="0092459E" w:rsidP="0092459E">
            <w:pPr>
              <w:pStyle w:val="BodyText"/>
              <w:spacing w:before="240" w:after="240" w:line="276" w:lineRule="auto"/>
            </w:pPr>
            <w:r w:rsidRPr="0003773E">
              <w:t>* This service may be procured only when the “Alarm Service” is procured.</w:t>
            </w:r>
          </w:p>
        </w:tc>
        <w:sdt>
          <w:sdtPr>
            <w:id w:val="-1313399776"/>
            <w:placeholder>
              <w:docPart w:val="1027690ADE704DAC9103A55396E09291"/>
            </w:placeholder>
            <w:showingPlcHdr/>
            <w:dropDownList>
              <w:listItem w:value="Choose an item."/>
              <w:listItem w:displayText="Up to 100" w:value="Up to 100"/>
              <w:listItem w:displayText="101 - 500" w:value="101 - 500"/>
              <w:listItem w:displayText="501 - 1000" w:value="501 - 1000"/>
              <w:listItem w:displayText="1001 - 10000" w:value="1001 - 10000"/>
              <w:listItem w:displayText="10001 - 100000" w:value="10001 - 100000"/>
              <w:listItem w:displayText="More than 100000" w:value="More than 100000"/>
            </w:dropDownList>
          </w:sdtPr>
          <w:sdtContent>
            <w:tc>
              <w:tcPr>
                <w:tcW w:w="1957" w:type="pct"/>
                <w:shd w:val="clear" w:color="auto" w:fill="FFD366"/>
                <w:vAlign w:val="center"/>
              </w:tcPr>
              <w:p w:rsidR="0092459E" w:rsidRPr="00185B8B" w:rsidRDefault="0092459E" w:rsidP="0092459E">
                <w:pPr>
                  <w:pStyle w:val="BodyText"/>
                  <w:spacing w:before="240" w:after="240" w:line="276" w:lineRule="auto"/>
                  <w:jc w:val="center"/>
                </w:pPr>
                <w:r w:rsidRPr="00185B8B">
                  <w:rPr>
                    <w:rStyle w:val="PlaceholderText"/>
                    <w:color w:val="auto"/>
                  </w:rPr>
                  <w:t>Choose an item.</w:t>
                </w:r>
              </w:p>
            </w:tc>
          </w:sdtContent>
        </w:sdt>
      </w:tr>
      <w:tr w:rsidR="0092459E" w:rsidRPr="0003773E" w:rsidTr="007D73E1">
        <w:trPr>
          <w:trHeight w:val="381"/>
        </w:trPr>
        <w:tc>
          <w:tcPr>
            <w:tcW w:w="5000" w:type="pct"/>
            <w:gridSpan w:val="4"/>
            <w:tcBorders>
              <w:left w:val="single" w:sz="4" w:space="0" w:color="FFFFFF"/>
            </w:tcBorders>
            <w:shd w:val="clear" w:color="auto" w:fill="auto"/>
            <w:vAlign w:val="center"/>
          </w:tcPr>
          <w:p w:rsidR="0092459E" w:rsidRPr="0003773E" w:rsidRDefault="0092459E" w:rsidP="0092459E">
            <w:pPr>
              <w:pStyle w:val="BodyText"/>
              <w:spacing w:before="240" w:after="240" w:line="276" w:lineRule="auto"/>
              <w:rPr>
                <w:b/>
                <w:bCs/>
              </w:rPr>
            </w:pPr>
            <w:r w:rsidRPr="0003773E">
              <w:rPr>
                <w:bCs/>
                <w:vertAlign w:val="superscript"/>
              </w:rPr>
              <w:t xml:space="preserve">2 </w:t>
            </w:r>
            <w:r w:rsidRPr="0003773E">
              <w:rPr>
                <w:bCs/>
              </w:rPr>
              <w:t>For each of the ranges specified above, price per SMS will be discovered.</w:t>
            </w:r>
          </w:p>
        </w:tc>
      </w:tr>
      <w:tr w:rsidR="0092459E" w:rsidRPr="0003773E" w:rsidTr="007D73E1">
        <w:trPr>
          <w:trHeight w:val="1029"/>
        </w:trPr>
        <w:tc>
          <w:tcPr>
            <w:tcW w:w="225" w:type="pct"/>
            <w:tcBorders>
              <w:left w:val="single" w:sz="4" w:space="0" w:color="FFFFFF"/>
            </w:tcBorders>
            <w:shd w:val="clear" w:color="auto" w:fill="FFD366"/>
            <w:vAlign w:val="center"/>
          </w:tcPr>
          <w:p w:rsidR="0092459E" w:rsidRPr="0003773E" w:rsidRDefault="0092459E" w:rsidP="0092459E">
            <w:pPr>
              <w:pStyle w:val="BodyText"/>
              <w:spacing w:before="240" w:after="240" w:line="276" w:lineRule="auto"/>
              <w:jc w:val="center"/>
              <w:rPr>
                <w:b/>
                <w:bCs/>
              </w:rPr>
            </w:pPr>
            <w:r w:rsidRPr="0003773E">
              <w:rPr>
                <w:b/>
                <w:bCs/>
              </w:rPr>
              <w:t>3</w:t>
            </w:r>
          </w:p>
        </w:tc>
        <w:tc>
          <w:tcPr>
            <w:tcW w:w="1263" w:type="pct"/>
            <w:shd w:val="clear" w:color="auto" w:fill="FFD366"/>
            <w:vAlign w:val="center"/>
          </w:tcPr>
          <w:p w:rsidR="0092459E" w:rsidRPr="0003773E" w:rsidRDefault="0092459E" w:rsidP="0092459E">
            <w:pPr>
              <w:pStyle w:val="BodyText"/>
              <w:spacing w:before="240" w:after="240" w:line="276" w:lineRule="auto"/>
            </w:pPr>
            <w:r w:rsidRPr="0003773E">
              <w:t>Voice Call Notification Service</w:t>
            </w:r>
            <w:r w:rsidRPr="0003773E">
              <w:rPr>
                <w:vertAlign w:val="superscript"/>
              </w:rPr>
              <w:t>3</w:t>
            </w:r>
          </w:p>
        </w:tc>
        <w:tc>
          <w:tcPr>
            <w:tcW w:w="1555" w:type="pct"/>
            <w:shd w:val="clear" w:color="auto" w:fill="FFD366"/>
            <w:vAlign w:val="center"/>
          </w:tcPr>
          <w:p w:rsidR="0092459E" w:rsidRPr="0003773E" w:rsidRDefault="0092459E" w:rsidP="0092459E">
            <w:pPr>
              <w:pStyle w:val="BodyText"/>
              <w:spacing w:before="240" w:after="240" w:line="276" w:lineRule="auto"/>
            </w:pPr>
            <w:r w:rsidRPr="0003773E">
              <w:t xml:space="preserve">This service may be used to send voice call notifications to the target recipient when an </w:t>
            </w:r>
            <w:r w:rsidRPr="0003773E">
              <w:lastRenderedPageBreak/>
              <w:t xml:space="preserve">alarm / alert is </w:t>
            </w:r>
            <w:r w:rsidR="00C95FD0" w:rsidRPr="0003773E">
              <w:t>triggered,</w:t>
            </w:r>
            <w:r w:rsidRPr="0003773E">
              <w:t xml:space="preserve"> and the corresponding notification is configured.</w:t>
            </w:r>
          </w:p>
          <w:p w:rsidR="0092459E" w:rsidRPr="0003773E" w:rsidRDefault="0092459E" w:rsidP="0092459E">
            <w:pPr>
              <w:pStyle w:val="BodyText"/>
              <w:spacing w:before="240" w:after="240" w:line="276" w:lineRule="auto"/>
            </w:pPr>
            <w:r w:rsidRPr="0003773E">
              <w:t>* This service may be procured only when the “Alarm Service” is procured.</w:t>
            </w:r>
          </w:p>
        </w:tc>
        <w:sdt>
          <w:sdtPr>
            <w:id w:val="874201196"/>
            <w:placeholder>
              <w:docPart w:val="2B736913948343D88E4D117FEF682832"/>
            </w:placeholder>
            <w:showingPlcHdr/>
            <w:dropDownList>
              <w:listItem w:value="Choose an item."/>
              <w:listItem w:displayText="Up to 100" w:value="Up to 100"/>
              <w:listItem w:displayText="101 - 500" w:value="101 - 500"/>
              <w:listItem w:displayText="501 - 1000" w:value="501 - 1000"/>
              <w:listItem w:displayText="1001 - 10000" w:value="1001 - 10000"/>
              <w:listItem w:displayText="10001 - 100000" w:value="10001 - 100000"/>
              <w:listItem w:displayText="More than 100000" w:value="More than 100000"/>
            </w:dropDownList>
          </w:sdtPr>
          <w:sdtContent>
            <w:tc>
              <w:tcPr>
                <w:tcW w:w="1957" w:type="pct"/>
                <w:shd w:val="clear" w:color="auto" w:fill="FFD366"/>
                <w:vAlign w:val="center"/>
              </w:tcPr>
              <w:p w:rsidR="0092459E" w:rsidRPr="00185B8B" w:rsidRDefault="0092459E" w:rsidP="0092459E">
                <w:pPr>
                  <w:pStyle w:val="BodyText"/>
                  <w:spacing w:before="240" w:after="240" w:line="276" w:lineRule="auto"/>
                  <w:jc w:val="center"/>
                </w:pPr>
                <w:r w:rsidRPr="00185B8B">
                  <w:rPr>
                    <w:rStyle w:val="PlaceholderText"/>
                    <w:color w:val="auto"/>
                  </w:rPr>
                  <w:t>Choose an item.</w:t>
                </w:r>
              </w:p>
            </w:tc>
          </w:sdtContent>
        </w:sdt>
      </w:tr>
      <w:tr w:rsidR="0092459E" w:rsidRPr="0003773E" w:rsidTr="007D73E1">
        <w:trPr>
          <w:trHeight w:val="381"/>
        </w:trPr>
        <w:tc>
          <w:tcPr>
            <w:tcW w:w="5000" w:type="pct"/>
            <w:gridSpan w:val="4"/>
            <w:tcBorders>
              <w:left w:val="single" w:sz="4" w:space="0" w:color="FFFFFF"/>
              <w:bottom w:val="single" w:sz="4" w:space="0" w:color="FFFFFF"/>
            </w:tcBorders>
            <w:shd w:val="clear" w:color="auto" w:fill="auto"/>
            <w:vAlign w:val="center"/>
          </w:tcPr>
          <w:p w:rsidR="0092459E" w:rsidRPr="0003773E" w:rsidRDefault="0092459E" w:rsidP="0092459E">
            <w:pPr>
              <w:pStyle w:val="BodyText"/>
              <w:spacing w:before="240" w:after="240" w:line="276" w:lineRule="auto"/>
              <w:rPr>
                <w:b/>
                <w:bCs/>
              </w:rPr>
            </w:pPr>
            <w:r w:rsidRPr="0003773E">
              <w:rPr>
                <w:bCs/>
                <w:vertAlign w:val="superscript"/>
              </w:rPr>
              <w:t xml:space="preserve">3 </w:t>
            </w:r>
            <w:r w:rsidRPr="0003773E">
              <w:rPr>
                <w:bCs/>
              </w:rPr>
              <w:t>For each of the ranges specified above, price per Voice Call will be discovered.</w:t>
            </w:r>
          </w:p>
        </w:tc>
      </w:tr>
    </w:tbl>
    <w:p w:rsidR="005535BC" w:rsidRPr="00185B8B" w:rsidRDefault="005535BC" w:rsidP="005535BC">
      <w:pPr>
        <w:pStyle w:val="BodyText"/>
        <w:spacing w:before="240" w:after="240" w:line="276" w:lineRule="auto"/>
      </w:pPr>
    </w:p>
    <w:p w:rsidR="005535BC" w:rsidRPr="00185B8B" w:rsidRDefault="005535BC" w:rsidP="00C95FD0">
      <w:pPr>
        <w:pStyle w:val="Heading3"/>
        <w:numPr>
          <w:ilvl w:val="2"/>
          <w:numId w:val="61"/>
        </w:numPr>
      </w:pPr>
      <w:bookmarkStart w:id="853" w:name="_Toc5790782"/>
      <w:bookmarkStart w:id="854" w:name="_Toc39790419"/>
      <w:bookmarkStart w:id="855" w:name="_Toc73355864"/>
      <w:r w:rsidRPr="00185B8B">
        <w:t>Office Productivity Suit</w:t>
      </w:r>
      <w:bookmarkEnd w:id="853"/>
      <w:bookmarkEnd w:id="854"/>
      <w:bookmarkEnd w:id="855"/>
    </w:p>
    <w:tbl>
      <w:tblPr>
        <w:tblW w:w="4996" w:type="pct"/>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78"/>
        <w:gridCol w:w="3547"/>
        <w:gridCol w:w="4319"/>
        <w:gridCol w:w="5435"/>
      </w:tblGrid>
      <w:tr w:rsidR="005535BC" w:rsidRPr="0003773E" w:rsidTr="007D73E1">
        <w:trPr>
          <w:trHeight w:val="489"/>
          <w:tblHeader/>
        </w:trPr>
        <w:tc>
          <w:tcPr>
            <w:tcW w:w="208"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278"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Name</w:t>
            </w:r>
          </w:p>
        </w:tc>
        <w:tc>
          <w:tcPr>
            <w:tcW w:w="1556"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w:t>
            </w:r>
          </w:p>
        </w:tc>
        <w:tc>
          <w:tcPr>
            <w:tcW w:w="1958"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p>
        </w:tc>
      </w:tr>
      <w:tr w:rsidR="005535BC" w:rsidRPr="0003773E" w:rsidTr="007D73E1">
        <w:trPr>
          <w:trHeight w:val="363"/>
          <w:tblHeader/>
        </w:trPr>
        <w:tc>
          <w:tcPr>
            <w:tcW w:w="208"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1278"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p>
        </w:tc>
        <w:tc>
          <w:tcPr>
            <w:tcW w:w="1556" w:type="pct"/>
            <w:vMerge/>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1958"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Cs/>
              </w:rPr>
              <w:t>No. of Users</w:t>
            </w:r>
            <w:r w:rsidRPr="0003773E">
              <w:rPr>
                <w:bCs/>
                <w:vertAlign w:val="superscript"/>
              </w:rPr>
              <w:t>1</w:t>
            </w:r>
          </w:p>
        </w:tc>
      </w:tr>
      <w:tr w:rsidR="0092459E" w:rsidRPr="0003773E" w:rsidTr="007D73E1">
        <w:trPr>
          <w:trHeight w:val="1029"/>
        </w:trPr>
        <w:tc>
          <w:tcPr>
            <w:tcW w:w="208" w:type="pct"/>
            <w:tcBorders>
              <w:left w:val="single" w:sz="4" w:space="0" w:color="FFFFFF"/>
              <w:bottom w:val="single" w:sz="4" w:space="0" w:color="FFFFFF"/>
            </w:tcBorders>
            <w:shd w:val="clear" w:color="auto" w:fill="FFD366"/>
            <w:vAlign w:val="center"/>
          </w:tcPr>
          <w:p w:rsidR="0092459E" w:rsidRPr="0003773E" w:rsidRDefault="0092459E" w:rsidP="0092459E">
            <w:pPr>
              <w:pStyle w:val="BodyText"/>
              <w:spacing w:before="240" w:after="240" w:line="276" w:lineRule="auto"/>
              <w:jc w:val="center"/>
              <w:rPr>
                <w:b/>
                <w:bCs/>
              </w:rPr>
            </w:pPr>
            <w:r w:rsidRPr="0003773E">
              <w:rPr>
                <w:b/>
                <w:bCs/>
              </w:rPr>
              <w:t>1</w:t>
            </w:r>
          </w:p>
        </w:tc>
        <w:tc>
          <w:tcPr>
            <w:tcW w:w="1278" w:type="pct"/>
            <w:shd w:val="clear" w:color="auto" w:fill="FFD366"/>
            <w:vAlign w:val="center"/>
          </w:tcPr>
          <w:p w:rsidR="0092459E" w:rsidRPr="0003773E" w:rsidRDefault="0092459E" w:rsidP="0092459E">
            <w:pPr>
              <w:pStyle w:val="BodyText"/>
              <w:spacing w:before="240" w:after="240" w:line="276" w:lineRule="auto"/>
            </w:pPr>
            <w:r w:rsidRPr="0003773E">
              <w:t>Cloud based Enterprise Office Productivity Suit (COTS) – Microsoft Office 365</w:t>
            </w:r>
          </w:p>
        </w:tc>
        <w:tc>
          <w:tcPr>
            <w:tcW w:w="1556" w:type="pct"/>
            <w:shd w:val="clear" w:color="auto" w:fill="FFD366"/>
            <w:vAlign w:val="center"/>
          </w:tcPr>
          <w:p w:rsidR="0092459E" w:rsidRPr="0003773E" w:rsidRDefault="0092459E" w:rsidP="0092459E">
            <w:pPr>
              <w:pStyle w:val="BodyText"/>
              <w:spacing w:before="240" w:after="240" w:line="276" w:lineRule="auto"/>
            </w:pPr>
            <w:r w:rsidRPr="0003773E">
              <w:t>Microsoft Office 365</w:t>
            </w:r>
          </w:p>
        </w:tc>
        <w:sdt>
          <w:sdtPr>
            <w:id w:val="-1338460119"/>
            <w:placeholder>
              <w:docPart w:val="7394D8C5256345D2AFFE2F17B030F620"/>
            </w:placeholder>
            <w:showingPlcHdr/>
            <w:dropDownList>
              <w:listItem w:value="Choose an item."/>
              <w:listItem w:displayText="Up to 300" w:value="Up to 300"/>
              <w:listItem w:displayText="More than 300" w:value="More than 300"/>
            </w:dropDownList>
          </w:sdtPr>
          <w:sdtContent>
            <w:tc>
              <w:tcPr>
                <w:tcW w:w="1958" w:type="pct"/>
                <w:shd w:val="clear" w:color="auto" w:fill="FFD366"/>
                <w:vAlign w:val="center"/>
              </w:tcPr>
              <w:p w:rsidR="0092459E" w:rsidRPr="00185B8B" w:rsidRDefault="0092459E" w:rsidP="0092459E">
                <w:pPr>
                  <w:pStyle w:val="BodyText"/>
                  <w:spacing w:before="240" w:after="240" w:line="276" w:lineRule="auto"/>
                  <w:jc w:val="center"/>
                </w:pPr>
                <w:r w:rsidRPr="00185B8B">
                  <w:rPr>
                    <w:rStyle w:val="PlaceholderText"/>
                    <w:color w:val="auto"/>
                  </w:rPr>
                  <w:t>Choose an item.</w:t>
                </w:r>
              </w:p>
            </w:tc>
          </w:sdtContent>
        </w:sdt>
      </w:tr>
    </w:tbl>
    <w:p w:rsidR="005535BC" w:rsidRPr="00185B8B" w:rsidRDefault="005535BC" w:rsidP="005535BC">
      <w:pPr>
        <w:pStyle w:val="BodyText"/>
        <w:spacing w:before="240" w:after="240" w:line="276" w:lineRule="auto"/>
      </w:pPr>
      <w:r w:rsidRPr="00185B8B">
        <w:rPr>
          <w:vertAlign w:val="superscript"/>
        </w:rPr>
        <w:t>1</w:t>
      </w:r>
      <w:r w:rsidRPr="00185B8B">
        <w:t xml:space="preserve"> For the above range of users, monthly price per user shall be discovered.</w:t>
      </w:r>
    </w:p>
    <w:tbl>
      <w:tblPr>
        <w:tblW w:w="4996" w:type="pct"/>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78"/>
        <w:gridCol w:w="3547"/>
        <w:gridCol w:w="4319"/>
        <w:gridCol w:w="5435"/>
      </w:tblGrid>
      <w:tr w:rsidR="005535BC" w:rsidRPr="0003773E" w:rsidTr="007D73E1">
        <w:trPr>
          <w:trHeight w:val="489"/>
        </w:trPr>
        <w:tc>
          <w:tcPr>
            <w:tcW w:w="208"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lastRenderedPageBreak/>
              <w:t>Sr. No.</w:t>
            </w:r>
          </w:p>
        </w:tc>
        <w:tc>
          <w:tcPr>
            <w:tcW w:w="1278"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Name</w:t>
            </w:r>
          </w:p>
        </w:tc>
        <w:tc>
          <w:tcPr>
            <w:tcW w:w="1556" w:type="pct"/>
            <w:vMerge w:val="restar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w:t>
            </w:r>
          </w:p>
        </w:tc>
        <w:tc>
          <w:tcPr>
            <w:tcW w:w="1958"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p>
        </w:tc>
      </w:tr>
      <w:tr w:rsidR="005535BC" w:rsidRPr="0003773E" w:rsidTr="007D73E1">
        <w:trPr>
          <w:trHeight w:val="363"/>
        </w:trPr>
        <w:tc>
          <w:tcPr>
            <w:tcW w:w="208"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p>
        </w:tc>
        <w:tc>
          <w:tcPr>
            <w:tcW w:w="1278"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rPr>
            </w:pPr>
          </w:p>
        </w:tc>
        <w:tc>
          <w:tcPr>
            <w:tcW w:w="1556" w:type="pct"/>
            <w:vMerge/>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p>
        </w:tc>
        <w:tc>
          <w:tcPr>
            <w:tcW w:w="1958" w:type="pct"/>
            <w:tcBorders>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rPr>
            </w:pPr>
            <w:r w:rsidRPr="0003773E">
              <w:rPr>
                <w:b/>
              </w:rPr>
              <w:t>No. of Users</w:t>
            </w:r>
            <w:r w:rsidRPr="0003773E">
              <w:rPr>
                <w:b/>
                <w:vertAlign w:val="superscript"/>
              </w:rPr>
              <w:t>1</w:t>
            </w:r>
          </w:p>
        </w:tc>
      </w:tr>
      <w:tr w:rsidR="0092459E" w:rsidRPr="0003773E" w:rsidTr="007D73E1">
        <w:trPr>
          <w:trHeight w:val="1029"/>
        </w:trPr>
        <w:tc>
          <w:tcPr>
            <w:tcW w:w="208" w:type="pct"/>
            <w:tcBorders>
              <w:left w:val="single" w:sz="4" w:space="0" w:color="FFFFFF"/>
              <w:bottom w:val="single" w:sz="4" w:space="0" w:color="FFFFFF"/>
            </w:tcBorders>
            <w:shd w:val="clear" w:color="auto" w:fill="FFD366"/>
            <w:vAlign w:val="center"/>
          </w:tcPr>
          <w:p w:rsidR="0092459E" w:rsidRPr="0003773E" w:rsidRDefault="0092459E" w:rsidP="0092459E">
            <w:pPr>
              <w:pStyle w:val="BodyText"/>
              <w:spacing w:before="240" w:after="240" w:line="276" w:lineRule="auto"/>
              <w:jc w:val="center"/>
              <w:rPr>
                <w:b/>
                <w:bCs/>
              </w:rPr>
            </w:pPr>
            <w:r w:rsidRPr="0003773E">
              <w:rPr>
                <w:b/>
                <w:bCs/>
              </w:rPr>
              <w:t>2</w:t>
            </w:r>
          </w:p>
        </w:tc>
        <w:tc>
          <w:tcPr>
            <w:tcW w:w="1278" w:type="pct"/>
            <w:shd w:val="clear" w:color="auto" w:fill="FFD366"/>
            <w:vAlign w:val="center"/>
          </w:tcPr>
          <w:p w:rsidR="0092459E" w:rsidRPr="0003773E" w:rsidRDefault="0092459E" w:rsidP="0092459E">
            <w:pPr>
              <w:pStyle w:val="BodyText"/>
              <w:spacing w:before="240" w:after="240" w:line="276" w:lineRule="auto"/>
            </w:pPr>
            <w:r w:rsidRPr="0003773E">
              <w:t>Cloud based Enterprise Open Source Office Productivity Suit</w:t>
            </w:r>
          </w:p>
        </w:tc>
        <w:tc>
          <w:tcPr>
            <w:tcW w:w="1556" w:type="pct"/>
            <w:shd w:val="clear" w:color="auto" w:fill="FFD366"/>
          </w:tcPr>
          <w:p w:rsidR="0092459E" w:rsidRPr="0003773E" w:rsidRDefault="0092459E" w:rsidP="0092459E">
            <w:pPr>
              <w:pStyle w:val="BodyText"/>
              <w:spacing w:before="240" w:after="240" w:line="276" w:lineRule="auto"/>
            </w:pPr>
            <w:r w:rsidRPr="0003773E">
              <w:t>This service provides Office coverage for desktop, laptop, tablets and smart phones (Android, iOS and Windows) with per user subscription install rights. There is no need to pay for version upgrades; updates are included in the subscription along with new features rollout regularly.</w:t>
            </w:r>
          </w:p>
        </w:tc>
        <w:sdt>
          <w:sdtPr>
            <w:id w:val="-1157147833"/>
            <w:placeholder>
              <w:docPart w:val="8F9587913D554B0FAA14B21D793A2B27"/>
            </w:placeholder>
            <w:showingPlcHdr/>
            <w:dropDownList>
              <w:listItem w:value="Choose an item."/>
              <w:listItem w:displayText="Up to 300" w:value="Up to 300"/>
              <w:listItem w:displayText="More than 300" w:value="More than 300"/>
            </w:dropDownList>
          </w:sdtPr>
          <w:sdtContent>
            <w:tc>
              <w:tcPr>
                <w:tcW w:w="1958" w:type="pct"/>
                <w:shd w:val="clear" w:color="auto" w:fill="FFD366"/>
                <w:vAlign w:val="center"/>
              </w:tcPr>
              <w:p w:rsidR="0092459E" w:rsidRPr="00185B8B" w:rsidRDefault="0092459E" w:rsidP="0092459E">
                <w:pPr>
                  <w:pStyle w:val="BodyText"/>
                  <w:spacing w:before="240" w:after="240" w:line="276" w:lineRule="auto"/>
                  <w:jc w:val="center"/>
                </w:pPr>
                <w:r w:rsidRPr="00185B8B">
                  <w:rPr>
                    <w:rStyle w:val="PlaceholderText"/>
                    <w:color w:val="auto"/>
                  </w:rPr>
                  <w:t>Choose an item.</w:t>
                </w:r>
              </w:p>
            </w:tc>
          </w:sdtContent>
        </w:sdt>
      </w:tr>
    </w:tbl>
    <w:p w:rsidR="005535BC" w:rsidRPr="00185B8B" w:rsidRDefault="005535BC" w:rsidP="005535BC">
      <w:pPr>
        <w:pStyle w:val="BodyText"/>
        <w:spacing w:before="240" w:after="240" w:line="276" w:lineRule="auto"/>
      </w:pPr>
      <w:r w:rsidRPr="00185B8B">
        <w:rPr>
          <w:vertAlign w:val="superscript"/>
        </w:rPr>
        <w:t>1</w:t>
      </w:r>
      <w:r w:rsidRPr="00185B8B">
        <w:t xml:space="preserve"> For the above range of users, monthly price per user shall be discovered.</w:t>
      </w:r>
      <w:bookmarkStart w:id="856" w:name="_Toc5790783"/>
      <w:bookmarkStart w:id="857" w:name="_Toc39790420"/>
    </w:p>
    <w:p w:rsidR="005535BC" w:rsidRPr="00185B8B" w:rsidRDefault="005535BC" w:rsidP="00C95FD0">
      <w:pPr>
        <w:pStyle w:val="Heading3"/>
        <w:numPr>
          <w:ilvl w:val="2"/>
          <w:numId w:val="61"/>
        </w:numPr>
      </w:pPr>
      <w:bookmarkStart w:id="858" w:name="_Toc73355865"/>
      <w:r w:rsidRPr="00185B8B">
        <w:t>Analytics Services</w:t>
      </w:r>
      <w:bookmarkEnd w:id="856"/>
      <w:bookmarkEnd w:id="857"/>
      <w:bookmarkEnd w:id="858"/>
    </w:p>
    <w:p w:rsidR="005535BC" w:rsidRPr="00185B8B" w:rsidRDefault="005535BC" w:rsidP="00C95FD0">
      <w:pPr>
        <w:pStyle w:val="Heading4"/>
        <w:numPr>
          <w:ilvl w:val="0"/>
          <w:numId w:val="72"/>
        </w:numPr>
        <w:tabs>
          <w:tab w:val="left" w:pos="2520"/>
        </w:tabs>
        <w:spacing w:before="240" w:after="240" w:line="276" w:lineRule="auto"/>
        <w:rPr>
          <w:b/>
          <w:iCs w:val="0"/>
          <w:color w:val="auto"/>
          <w:sz w:val="24"/>
        </w:rPr>
      </w:pPr>
      <w:bookmarkStart w:id="859" w:name="_Toc5790784"/>
      <w:r w:rsidRPr="00185B8B">
        <w:rPr>
          <w:b/>
          <w:iCs w:val="0"/>
          <w:color w:val="auto"/>
          <w:sz w:val="24"/>
        </w:rPr>
        <w:t>Streaming Service</w:t>
      </w:r>
      <w:bookmarkEnd w:id="859"/>
    </w:p>
    <w:tbl>
      <w:tblPr>
        <w:tblW w:w="4996" w:type="pct"/>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66"/>
        <w:gridCol w:w="3059"/>
        <w:gridCol w:w="4319"/>
        <w:gridCol w:w="5435"/>
      </w:tblGrid>
      <w:tr w:rsidR="005535BC" w:rsidRPr="0003773E" w:rsidTr="007D73E1">
        <w:trPr>
          <w:trHeight w:val="561"/>
          <w:tblHeader/>
        </w:trPr>
        <w:tc>
          <w:tcPr>
            <w:tcW w:w="384"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102"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Name</w:t>
            </w:r>
          </w:p>
        </w:tc>
        <w:tc>
          <w:tcPr>
            <w:tcW w:w="1556"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w:t>
            </w:r>
          </w:p>
        </w:tc>
        <w:tc>
          <w:tcPr>
            <w:tcW w:w="1958"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p>
        </w:tc>
      </w:tr>
      <w:tr w:rsidR="005535BC" w:rsidRPr="0003773E" w:rsidTr="007D73E1">
        <w:trPr>
          <w:trHeight w:val="1029"/>
        </w:trPr>
        <w:tc>
          <w:tcPr>
            <w:tcW w:w="384" w:type="pct"/>
            <w:tcBorders>
              <w:left w:val="single" w:sz="4" w:space="0" w:color="FFFFFF"/>
            </w:tcBorders>
            <w:shd w:val="clear" w:color="auto" w:fill="FFD366"/>
            <w:vAlign w:val="center"/>
          </w:tcPr>
          <w:p w:rsidR="005535BC" w:rsidRPr="0003773E" w:rsidRDefault="005535BC" w:rsidP="007D73E1">
            <w:pPr>
              <w:pStyle w:val="BodyText"/>
              <w:spacing w:before="240" w:after="240" w:line="276" w:lineRule="auto"/>
              <w:jc w:val="center"/>
              <w:rPr>
                <w:b/>
                <w:bCs/>
              </w:rPr>
            </w:pPr>
            <w:r w:rsidRPr="0003773E">
              <w:rPr>
                <w:b/>
                <w:bCs/>
              </w:rPr>
              <w:t>1</w:t>
            </w:r>
          </w:p>
        </w:tc>
        <w:tc>
          <w:tcPr>
            <w:tcW w:w="1102" w:type="pct"/>
            <w:shd w:val="clear" w:color="auto" w:fill="FFD366"/>
            <w:vAlign w:val="center"/>
          </w:tcPr>
          <w:p w:rsidR="005535BC" w:rsidRPr="0003773E" w:rsidRDefault="005535BC" w:rsidP="007D73E1">
            <w:pPr>
              <w:pStyle w:val="BodyText"/>
              <w:spacing w:before="240" w:after="240" w:line="276" w:lineRule="auto"/>
            </w:pPr>
            <w:r w:rsidRPr="0003773E">
              <w:t>Video Streaming Service</w:t>
            </w:r>
          </w:p>
        </w:tc>
        <w:tc>
          <w:tcPr>
            <w:tcW w:w="1556" w:type="pct"/>
            <w:shd w:val="clear" w:color="auto" w:fill="FFD366"/>
          </w:tcPr>
          <w:p w:rsidR="005535BC" w:rsidRPr="0003773E" w:rsidRDefault="005535BC" w:rsidP="007D73E1">
            <w:pPr>
              <w:pStyle w:val="BodyText"/>
              <w:spacing w:before="240" w:after="240" w:line="276" w:lineRule="auto"/>
            </w:pPr>
            <w:r w:rsidRPr="0003773E">
              <w:t>This service may be used to stream video from various devices located in Government Organization’s premises and ingest them into the CSP’s environment and provide storage, encryption and video indexing capabilities in real time and batch analysis mode.</w:t>
            </w:r>
          </w:p>
        </w:tc>
        <w:tc>
          <w:tcPr>
            <w:tcW w:w="1958" w:type="pct"/>
            <w:shd w:val="clear" w:color="auto" w:fill="FFD366"/>
            <w:vAlign w:val="center"/>
          </w:tcPr>
          <w:p w:rsidR="005535BC" w:rsidRPr="0003773E" w:rsidRDefault="005535BC" w:rsidP="007D73E1">
            <w:pPr>
              <w:pStyle w:val="BodyText"/>
              <w:spacing w:before="240" w:after="240" w:line="276" w:lineRule="auto"/>
              <w:jc w:val="center"/>
            </w:pPr>
            <w:r w:rsidRPr="0003773E">
              <w:t>To be specified by the CSPs</w:t>
            </w:r>
          </w:p>
        </w:tc>
      </w:tr>
      <w:tr w:rsidR="005535BC" w:rsidRPr="0003773E" w:rsidTr="007D73E1">
        <w:trPr>
          <w:trHeight w:val="1029"/>
        </w:trPr>
        <w:tc>
          <w:tcPr>
            <w:tcW w:w="384" w:type="pct"/>
            <w:tcBorders>
              <w:left w:val="single" w:sz="4" w:space="0" w:color="FFFFFF"/>
              <w:bottom w:val="single" w:sz="4" w:space="0" w:color="FFFFFF"/>
            </w:tcBorders>
            <w:shd w:val="clear" w:color="auto" w:fill="FFD366"/>
            <w:vAlign w:val="center"/>
          </w:tcPr>
          <w:p w:rsidR="005535BC" w:rsidRPr="0003773E" w:rsidRDefault="005535BC" w:rsidP="007D73E1">
            <w:pPr>
              <w:pStyle w:val="BodyText"/>
              <w:spacing w:before="240" w:after="240" w:line="276" w:lineRule="auto"/>
              <w:jc w:val="center"/>
              <w:rPr>
                <w:b/>
                <w:bCs/>
              </w:rPr>
            </w:pPr>
            <w:r w:rsidRPr="0003773E">
              <w:rPr>
                <w:b/>
                <w:bCs/>
              </w:rPr>
              <w:lastRenderedPageBreak/>
              <w:t>2</w:t>
            </w:r>
          </w:p>
        </w:tc>
        <w:tc>
          <w:tcPr>
            <w:tcW w:w="1102" w:type="pct"/>
            <w:shd w:val="clear" w:color="auto" w:fill="FFD366"/>
            <w:vAlign w:val="center"/>
          </w:tcPr>
          <w:p w:rsidR="005535BC" w:rsidRPr="0003773E" w:rsidRDefault="005535BC" w:rsidP="007D73E1">
            <w:pPr>
              <w:pStyle w:val="BodyText"/>
              <w:spacing w:before="240" w:after="240" w:line="276" w:lineRule="auto"/>
            </w:pPr>
            <w:r w:rsidRPr="0003773E">
              <w:t>Data Streaming Service</w:t>
            </w:r>
          </w:p>
        </w:tc>
        <w:tc>
          <w:tcPr>
            <w:tcW w:w="1556" w:type="pct"/>
            <w:shd w:val="clear" w:color="auto" w:fill="FFD366"/>
          </w:tcPr>
          <w:p w:rsidR="005535BC" w:rsidRPr="0003773E" w:rsidRDefault="005535BC" w:rsidP="007D73E1">
            <w:pPr>
              <w:pStyle w:val="BodyText"/>
              <w:spacing w:before="240" w:after="240" w:line="276" w:lineRule="auto"/>
            </w:pPr>
            <w:r w:rsidRPr="0003773E">
              <w:t xml:space="preserve">This service may be used to capture and store data from sources such as website clicks, social media activity, location tracking and other events. </w:t>
            </w:r>
          </w:p>
        </w:tc>
        <w:tc>
          <w:tcPr>
            <w:tcW w:w="1958" w:type="pct"/>
            <w:shd w:val="clear" w:color="auto" w:fill="FFD366"/>
            <w:vAlign w:val="center"/>
          </w:tcPr>
          <w:p w:rsidR="005535BC" w:rsidRPr="0003773E" w:rsidRDefault="005535BC" w:rsidP="007D73E1">
            <w:pPr>
              <w:pStyle w:val="BodyText"/>
              <w:spacing w:before="240" w:after="240" w:line="276" w:lineRule="auto"/>
              <w:jc w:val="center"/>
            </w:pPr>
            <w:r w:rsidRPr="0003773E">
              <w:t>To be specified by the CSPs</w:t>
            </w:r>
          </w:p>
        </w:tc>
      </w:tr>
    </w:tbl>
    <w:p w:rsidR="005535BC" w:rsidRPr="00185B8B" w:rsidRDefault="005535BC" w:rsidP="00C95FD0">
      <w:pPr>
        <w:pStyle w:val="Heading4"/>
        <w:numPr>
          <w:ilvl w:val="0"/>
          <w:numId w:val="72"/>
        </w:numPr>
        <w:tabs>
          <w:tab w:val="left" w:pos="2520"/>
        </w:tabs>
        <w:spacing w:before="240" w:after="240" w:line="276" w:lineRule="auto"/>
        <w:rPr>
          <w:b/>
          <w:iCs w:val="0"/>
          <w:color w:val="auto"/>
          <w:sz w:val="24"/>
        </w:rPr>
      </w:pPr>
      <w:bookmarkStart w:id="860" w:name="_Toc5790785"/>
      <w:r w:rsidRPr="00185B8B">
        <w:rPr>
          <w:b/>
          <w:iCs w:val="0"/>
          <w:color w:val="auto"/>
          <w:sz w:val="24"/>
        </w:rPr>
        <w:t>Massive Data Processing Service</w:t>
      </w:r>
      <w:bookmarkEnd w:id="860"/>
    </w:p>
    <w:tbl>
      <w:tblPr>
        <w:tblW w:w="4996" w:type="pct"/>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66"/>
        <w:gridCol w:w="3059"/>
        <w:gridCol w:w="4319"/>
        <w:gridCol w:w="5435"/>
      </w:tblGrid>
      <w:tr w:rsidR="005535BC" w:rsidRPr="0003773E" w:rsidTr="007D73E1">
        <w:trPr>
          <w:trHeight w:val="561"/>
        </w:trPr>
        <w:tc>
          <w:tcPr>
            <w:tcW w:w="384"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102"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Name</w:t>
            </w:r>
          </w:p>
        </w:tc>
        <w:tc>
          <w:tcPr>
            <w:tcW w:w="1556"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w:t>
            </w:r>
          </w:p>
        </w:tc>
        <w:tc>
          <w:tcPr>
            <w:tcW w:w="1958"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p>
        </w:tc>
      </w:tr>
      <w:tr w:rsidR="005535BC" w:rsidRPr="0003773E" w:rsidTr="007D73E1">
        <w:trPr>
          <w:trHeight w:val="1029"/>
        </w:trPr>
        <w:tc>
          <w:tcPr>
            <w:tcW w:w="384" w:type="pct"/>
            <w:tcBorders>
              <w:left w:val="single" w:sz="4" w:space="0" w:color="FFFFFF"/>
              <w:bottom w:val="single" w:sz="4" w:space="0" w:color="FFFFFF"/>
            </w:tcBorders>
            <w:shd w:val="clear" w:color="auto" w:fill="FFD366"/>
            <w:vAlign w:val="center"/>
          </w:tcPr>
          <w:p w:rsidR="005535BC" w:rsidRPr="0003773E" w:rsidRDefault="005535BC" w:rsidP="007D73E1">
            <w:pPr>
              <w:pStyle w:val="BodyText"/>
              <w:spacing w:before="240" w:after="240" w:line="276" w:lineRule="auto"/>
              <w:jc w:val="center"/>
              <w:rPr>
                <w:b/>
                <w:bCs/>
              </w:rPr>
            </w:pPr>
            <w:r w:rsidRPr="0003773E">
              <w:rPr>
                <w:b/>
                <w:bCs/>
              </w:rPr>
              <w:t>1</w:t>
            </w:r>
          </w:p>
        </w:tc>
        <w:tc>
          <w:tcPr>
            <w:tcW w:w="1102" w:type="pct"/>
            <w:shd w:val="clear" w:color="auto" w:fill="FFD366"/>
            <w:vAlign w:val="center"/>
          </w:tcPr>
          <w:p w:rsidR="005535BC" w:rsidRPr="0003773E" w:rsidRDefault="005535BC" w:rsidP="007D73E1">
            <w:pPr>
              <w:pStyle w:val="BodyText"/>
              <w:spacing w:before="240" w:after="240" w:line="276" w:lineRule="auto"/>
            </w:pPr>
            <w:r w:rsidRPr="0003773E">
              <w:t>Massive Data Processing using Big Data Frameworks</w:t>
            </w:r>
          </w:p>
        </w:tc>
        <w:tc>
          <w:tcPr>
            <w:tcW w:w="1556" w:type="pct"/>
            <w:shd w:val="clear" w:color="auto" w:fill="FFD366"/>
            <w:vAlign w:val="center"/>
          </w:tcPr>
          <w:p w:rsidR="005535BC" w:rsidRPr="0003773E" w:rsidRDefault="005535BC" w:rsidP="007D73E1">
            <w:pPr>
              <w:pStyle w:val="BodyText"/>
              <w:spacing w:before="240" w:after="240" w:line="276" w:lineRule="auto"/>
            </w:pPr>
            <w:r w:rsidRPr="0003773E">
              <w:t>This service may be used to process huge amount of data using frameworks such as Hadoop, Apache Spark, HBase, Presto, etc.</w:t>
            </w:r>
          </w:p>
        </w:tc>
        <w:tc>
          <w:tcPr>
            <w:tcW w:w="1958" w:type="pct"/>
            <w:shd w:val="clear" w:color="auto" w:fill="FFD366"/>
            <w:vAlign w:val="center"/>
          </w:tcPr>
          <w:p w:rsidR="005535BC" w:rsidRPr="0003773E" w:rsidRDefault="005535BC" w:rsidP="007D73E1">
            <w:pPr>
              <w:pStyle w:val="BodyText"/>
              <w:spacing w:before="240" w:after="240" w:line="276" w:lineRule="auto"/>
              <w:jc w:val="center"/>
            </w:pPr>
            <w:r w:rsidRPr="0003773E">
              <w:t>To be specified by the CSPs</w:t>
            </w:r>
          </w:p>
        </w:tc>
      </w:tr>
    </w:tbl>
    <w:p w:rsidR="005535BC" w:rsidRPr="00185B8B" w:rsidRDefault="005535BC" w:rsidP="00C95FD0">
      <w:pPr>
        <w:pStyle w:val="Heading4"/>
        <w:numPr>
          <w:ilvl w:val="0"/>
          <w:numId w:val="72"/>
        </w:numPr>
        <w:tabs>
          <w:tab w:val="left" w:pos="2520"/>
        </w:tabs>
        <w:spacing w:before="240" w:after="240" w:line="276" w:lineRule="auto"/>
        <w:rPr>
          <w:b/>
          <w:iCs w:val="0"/>
          <w:color w:val="auto"/>
          <w:sz w:val="24"/>
        </w:rPr>
      </w:pPr>
      <w:bookmarkStart w:id="861" w:name="_Toc5790786"/>
      <w:r w:rsidRPr="00185B8B">
        <w:rPr>
          <w:b/>
          <w:iCs w:val="0"/>
          <w:color w:val="auto"/>
          <w:sz w:val="24"/>
        </w:rPr>
        <w:t>Data Warehousing Service</w:t>
      </w:r>
      <w:bookmarkEnd w:id="861"/>
    </w:p>
    <w:tbl>
      <w:tblPr>
        <w:tblW w:w="4996" w:type="pct"/>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66"/>
        <w:gridCol w:w="3059"/>
        <w:gridCol w:w="4319"/>
        <w:gridCol w:w="5435"/>
      </w:tblGrid>
      <w:tr w:rsidR="005535BC" w:rsidRPr="0003773E" w:rsidTr="007D73E1">
        <w:trPr>
          <w:trHeight w:val="561"/>
          <w:tblHeader/>
        </w:trPr>
        <w:tc>
          <w:tcPr>
            <w:tcW w:w="384"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102"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Name</w:t>
            </w:r>
          </w:p>
        </w:tc>
        <w:tc>
          <w:tcPr>
            <w:tcW w:w="1556"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w:t>
            </w:r>
          </w:p>
        </w:tc>
        <w:tc>
          <w:tcPr>
            <w:tcW w:w="1958"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p>
        </w:tc>
      </w:tr>
      <w:tr w:rsidR="005535BC" w:rsidRPr="0003773E" w:rsidTr="007D73E1">
        <w:trPr>
          <w:trHeight w:val="1029"/>
        </w:trPr>
        <w:tc>
          <w:tcPr>
            <w:tcW w:w="384" w:type="pct"/>
            <w:tcBorders>
              <w:left w:val="single" w:sz="4" w:space="0" w:color="FFFFFF"/>
              <w:bottom w:val="single" w:sz="4" w:space="0" w:color="FFFFFF"/>
            </w:tcBorders>
            <w:shd w:val="clear" w:color="auto" w:fill="FFD366"/>
            <w:vAlign w:val="center"/>
          </w:tcPr>
          <w:p w:rsidR="005535BC" w:rsidRPr="0003773E" w:rsidRDefault="005535BC" w:rsidP="007D73E1">
            <w:pPr>
              <w:pStyle w:val="BodyText"/>
              <w:spacing w:before="240" w:after="240" w:line="276" w:lineRule="auto"/>
              <w:jc w:val="center"/>
              <w:rPr>
                <w:b/>
                <w:bCs/>
              </w:rPr>
            </w:pPr>
            <w:r w:rsidRPr="0003773E">
              <w:rPr>
                <w:b/>
                <w:bCs/>
              </w:rPr>
              <w:t>1</w:t>
            </w:r>
          </w:p>
        </w:tc>
        <w:tc>
          <w:tcPr>
            <w:tcW w:w="1102" w:type="pct"/>
            <w:shd w:val="clear" w:color="auto" w:fill="FFD366"/>
            <w:vAlign w:val="center"/>
          </w:tcPr>
          <w:p w:rsidR="005535BC" w:rsidRPr="0003773E" w:rsidRDefault="005535BC" w:rsidP="007D73E1">
            <w:pPr>
              <w:pStyle w:val="BodyText"/>
              <w:spacing w:before="240" w:after="240" w:line="276" w:lineRule="auto"/>
            </w:pPr>
            <w:r w:rsidRPr="0003773E">
              <w:t>Data warehouse</w:t>
            </w:r>
          </w:p>
        </w:tc>
        <w:tc>
          <w:tcPr>
            <w:tcW w:w="1556" w:type="pct"/>
            <w:shd w:val="clear" w:color="auto" w:fill="FFD366"/>
            <w:vAlign w:val="center"/>
          </w:tcPr>
          <w:p w:rsidR="005535BC" w:rsidRPr="0003773E" w:rsidRDefault="005535BC" w:rsidP="007D73E1">
            <w:pPr>
              <w:pStyle w:val="BodyText"/>
              <w:spacing w:before="240" w:after="240" w:line="276" w:lineRule="auto"/>
            </w:pPr>
            <w:r w:rsidRPr="0003773E">
              <w:t>This service may be used to host a central repository of information which acts as a single source of truth and which can be used to generate variety of reports and dashboards to assist in the decision-making process.</w:t>
            </w:r>
          </w:p>
        </w:tc>
        <w:tc>
          <w:tcPr>
            <w:tcW w:w="1958" w:type="pct"/>
            <w:shd w:val="clear" w:color="auto" w:fill="FFD366"/>
            <w:vAlign w:val="center"/>
          </w:tcPr>
          <w:p w:rsidR="005535BC" w:rsidRPr="0003773E" w:rsidRDefault="005535BC" w:rsidP="007D73E1">
            <w:pPr>
              <w:pStyle w:val="BodyText"/>
              <w:spacing w:before="240" w:after="240" w:line="276" w:lineRule="auto"/>
              <w:jc w:val="center"/>
            </w:pPr>
            <w:r w:rsidRPr="0003773E">
              <w:t>To be specified by the CSPs</w:t>
            </w:r>
          </w:p>
        </w:tc>
      </w:tr>
    </w:tbl>
    <w:p w:rsidR="005535BC" w:rsidRPr="00185B8B" w:rsidRDefault="005535BC" w:rsidP="00C95FD0">
      <w:pPr>
        <w:pStyle w:val="Heading2"/>
        <w:numPr>
          <w:ilvl w:val="1"/>
          <w:numId w:val="61"/>
        </w:numPr>
      </w:pPr>
      <w:bookmarkStart w:id="862" w:name="_Toc5790788"/>
      <w:bookmarkStart w:id="863" w:name="_Toc39790421"/>
      <w:bookmarkStart w:id="864" w:name="_Toc73355866"/>
      <w:r w:rsidRPr="00185B8B">
        <w:lastRenderedPageBreak/>
        <w:t>Managed Services</w:t>
      </w:r>
      <w:bookmarkEnd w:id="862"/>
      <w:bookmarkEnd w:id="863"/>
      <w:bookmarkEnd w:id="864"/>
    </w:p>
    <w:p w:rsidR="005535BC" w:rsidRPr="00185B8B" w:rsidRDefault="005535BC" w:rsidP="005535BC">
      <w:pPr>
        <w:pStyle w:val="BodyText"/>
        <w:spacing w:before="240" w:after="240" w:line="276" w:lineRule="auto"/>
        <w:jc w:val="both"/>
        <w:rPr>
          <w:sz w:val="22"/>
        </w:rPr>
      </w:pPr>
      <w:r w:rsidRPr="00185B8B">
        <w:rPr>
          <w:sz w:val="22"/>
        </w:rPr>
        <w:t xml:space="preserve">The Cloud Services mentioned under </w:t>
      </w:r>
      <w:r>
        <w:rPr>
          <w:sz w:val="22"/>
        </w:rPr>
        <w:t>Basic and Advanced Cloud Services</w:t>
      </w:r>
      <w:r w:rsidRPr="00185B8B">
        <w:rPr>
          <w:sz w:val="22"/>
        </w:rPr>
        <w:t xml:space="preserve"> come with their associated managed services. However, if a Government Organization requires additional managed services, which are not provided as part of the </w:t>
      </w:r>
      <w:r>
        <w:rPr>
          <w:sz w:val="22"/>
        </w:rPr>
        <w:t xml:space="preserve">Basic and Advanced </w:t>
      </w:r>
      <w:r w:rsidRPr="00185B8B">
        <w:rPr>
          <w:sz w:val="22"/>
        </w:rPr>
        <w:t xml:space="preserve">Cloud services, they can procure those managed services separately as listed in this section. The managed services listed under this section are optional for CSPs to offer. These managed services have been listed below with a set of indicative inclusions which may change based on the individual Government Organization’s requirements. </w:t>
      </w:r>
    </w:p>
    <w:p w:rsidR="005535BC" w:rsidRPr="00185B8B" w:rsidRDefault="005535BC" w:rsidP="005535BC">
      <w:pPr>
        <w:pStyle w:val="BodyText"/>
        <w:spacing w:before="240" w:after="240" w:line="276" w:lineRule="auto"/>
        <w:jc w:val="both"/>
        <w:rPr>
          <w:sz w:val="22"/>
        </w:rPr>
      </w:pPr>
      <w:r w:rsidRPr="00185B8B">
        <w:rPr>
          <w:sz w:val="22"/>
        </w:rPr>
        <w:t xml:space="preserve">Since the scope of the managed services is very wide and vary from customers to customers, Government Organizations will discover the prices of the managed services, tailored to meet their unique requirements, on the </w:t>
      </w:r>
      <w:proofErr w:type="spellStart"/>
      <w:r w:rsidRPr="00185B8B">
        <w:rPr>
          <w:sz w:val="22"/>
        </w:rPr>
        <w:t>GeM</w:t>
      </w:r>
      <w:proofErr w:type="spellEnd"/>
      <w:r w:rsidRPr="00185B8B">
        <w:rPr>
          <w:sz w:val="22"/>
        </w:rPr>
        <w:t xml:space="preserve"> platform through the bid functionality available on it.</w:t>
      </w:r>
    </w:p>
    <w:p w:rsidR="005535BC" w:rsidRPr="00185B8B" w:rsidRDefault="005535BC" w:rsidP="005535BC">
      <w:pPr>
        <w:pStyle w:val="ListParagraph"/>
        <w:keepNext/>
        <w:keepLines/>
        <w:numPr>
          <w:ilvl w:val="0"/>
          <w:numId w:val="38"/>
        </w:numPr>
        <w:spacing w:before="240" w:line="276" w:lineRule="auto"/>
        <w:contextualSpacing w:val="0"/>
        <w:outlineLvl w:val="1"/>
        <w:rPr>
          <w:rFonts w:eastAsia="Times New Roman"/>
          <w:b/>
          <w:bCs/>
          <w:i/>
          <w:vanish/>
          <w:sz w:val="32"/>
          <w:szCs w:val="26"/>
        </w:rPr>
      </w:pPr>
      <w:bookmarkStart w:id="865" w:name="_Toc535509831"/>
      <w:bookmarkStart w:id="866" w:name="_Toc535577675"/>
      <w:bookmarkStart w:id="867" w:name="_Toc535578363"/>
      <w:bookmarkStart w:id="868" w:name="_Toc4592241"/>
      <w:bookmarkStart w:id="869" w:name="_Toc4668756"/>
      <w:bookmarkStart w:id="870" w:name="_Toc5790789"/>
      <w:bookmarkEnd w:id="865"/>
      <w:bookmarkEnd w:id="866"/>
      <w:bookmarkEnd w:id="867"/>
      <w:bookmarkEnd w:id="868"/>
      <w:bookmarkEnd w:id="869"/>
      <w:bookmarkEnd w:id="870"/>
    </w:p>
    <w:p w:rsidR="005535BC" w:rsidRPr="00185B8B" w:rsidRDefault="005535BC" w:rsidP="005535BC">
      <w:pPr>
        <w:pStyle w:val="ListParagraph"/>
        <w:keepNext/>
        <w:keepLines/>
        <w:numPr>
          <w:ilvl w:val="0"/>
          <w:numId w:val="38"/>
        </w:numPr>
        <w:spacing w:before="240" w:line="276" w:lineRule="auto"/>
        <w:contextualSpacing w:val="0"/>
        <w:outlineLvl w:val="1"/>
        <w:rPr>
          <w:rFonts w:eastAsia="Times New Roman"/>
          <w:b/>
          <w:bCs/>
          <w:i/>
          <w:vanish/>
          <w:sz w:val="32"/>
          <w:szCs w:val="26"/>
        </w:rPr>
      </w:pPr>
      <w:bookmarkStart w:id="871" w:name="_Toc535509832"/>
      <w:bookmarkStart w:id="872" w:name="_Toc535577676"/>
      <w:bookmarkStart w:id="873" w:name="_Toc535578364"/>
      <w:bookmarkStart w:id="874" w:name="_Toc4592242"/>
      <w:bookmarkStart w:id="875" w:name="_Toc4668757"/>
      <w:bookmarkStart w:id="876" w:name="_Toc5790790"/>
      <w:bookmarkEnd w:id="871"/>
      <w:bookmarkEnd w:id="872"/>
      <w:bookmarkEnd w:id="873"/>
      <w:bookmarkEnd w:id="874"/>
      <w:bookmarkEnd w:id="875"/>
      <w:bookmarkEnd w:id="876"/>
    </w:p>
    <w:p w:rsidR="005535BC" w:rsidRPr="00185B8B" w:rsidRDefault="005535BC" w:rsidP="005535BC">
      <w:pPr>
        <w:pStyle w:val="ListParagraph"/>
        <w:keepNext/>
        <w:keepLines/>
        <w:numPr>
          <w:ilvl w:val="0"/>
          <w:numId w:val="38"/>
        </w:numPr>
        <w:spacing w:before="240" w:line="276" w:lineRule="auto"/>
        <w:contextualSpacing w:val="0"/>
        <w:outlineLvl w:val="1"/>
        <w:rPr>
          <w:rFonts w:eastAsia="Times New Roman"/>
          <w:b/>
          <w:bCs/>
          <w:i/>
          <w:vanish/>
          <w:sz w:val="32"/>
          <w:szCs w:val="26"/>
        </w:rPr>
      </w:pPr>
      <w:bookmarkStart w:id="877" w:name="_Toc535509833"/>
      <w:bookmarkStart w:id="878" w:name="_Toc535577677"/>
      <w:bookmarkStart w:id="879" w:name="_Toc535578365"/>
      <w:bookmarkStart w:id="880" w:name="_Toc4592243"/>
      <w:bookmarkStart w:id="881" w:name="_Toc4668758"/>
      <w:bookmarkStart w:id="882" w:name="_Toc5790791"/>
      <w:bookmarkEnd w:id="877"/>
      <w:bookmarkEnd w:id="878"/>
      <w:bookmarkEnd w:id="879"/>
      <w:bookmarkEnd w:id="880"/>
      <w:bookmarkEnd w:id="881"/>
      <w:bookmarkEnd w:id="882"/>
    </w:p>
    <w:p w:rsidR="005535BC" w:rsidRPr="00185B8B" w:rsidRDefault="005535BC" w:rsidP="005535BC">
      <w:pPr>
        <w:pStyle w:val="ListParagraph"/>
        <w:keepNext/>
        <w:keepLines/>
        <w:numPr>
          <w:ilvl w:val="0"/>
          <w:numId w:val="38"/>
        </w:numPr>
        <w:spacing w:before="240" w:line="276" w:lineRule="auto"/>
        <w:contextualSpacing w:val="0"/>
        <w:outlineLvl w:val="1"/>
        <w:rPr>
          <w:rFonts w:eastAsia="Times New Roman"/>
          <w:b/>
          <w:bCs/>
          <w:i/>
          <w:vanish/>
          <w:sz w:val="32"/>
          <w:szCs w:val="26"/>
        </w:rPr>
      </w:pPr>
      <w:bookmarkStart w:id="883" w:name="_Toc535509834"/>
      <w:bookmarkStart w:id="884" w:name="_Toc535577678"/>
      <w:bookmarkStart w:id="885" w:name="_Toc535578366"/>
      <w:bookmarkStart w:id="886" w:name="_Toc4592244"/>
      <w:bookmarkStart w:id="887" w:name="_Toc4668759"/>
      <w:bookmarkStart w:id="888" w:name="_Toc5790792"/>
      <w:bookmarkEnd w:id="883"/>
      <w:bookmarkEnd w:id="884"/>
      <w:bookmarkEnd w:id="885"/>
      <w:bookmarkEnd w:id="886"/>
      <w:bookmarkEnd w:id="887"/>
      <w:bookmarkEnd w:id="888"/>
    </w:p>
    <w:p w:rsidR="005535BC" w:rsidRPr="00185B8B" w:rsidRDefault="005535BC" w:rsidP="00C95FD0">
      <w:pPr>
        <w:pStyle w:val="Heading3"/>
        <w:numPr>
          <w:ilvl w:val="2"/>
          <w:numId w:val="61"/>
        </w:numPr>
      </w:pPr>
      <w:bookmarkStart w:id="889" w:name="_Toc5790793"/>
      <w:bookmarkStart w:id="890" w:name="_Toc39790422"/>
      <w:bookmarkStart w:id="891" w:name="_Toc73355867"/>
      <w:r w:rsidRPr="00185B8B">
        <w:t>Disaster Recovery as a Service (</w:t>
      </w:r>
      <w:proofErr w:type="spellStart"/>
      <w:r w:rsidRPr="00185B8B">
        <w:t>DRaaS</w:t>
      </w:r>
      <w:proofErr w:type="spellEnd"/>
      <w:r w:rsidRPr="00185B8B">
        <w:t>)</w:t>
      </w:r>
      <w:bookmarkEnd w:id="889"/>
      <w:bookmarkEnd w:id="890"/>
      <w:bookmarkEnd w:id="891"/>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47"/>
        <w:gridCol w:w="3478"/>
        <w:gridCol w:w="6301"/>
        <w:gridCol w:w="3364"/>
      </w:tblGrid>
      <w:tr w:rsidR="005535BC" w:rsidRPr="0003773E" w:rsidTr="007D73E1">
        <w:trPr>
          <w:trHeight w:val="600"/>
          <w:tblHeader/>
        </w:trPr>
        <w:tc>
          <w:tcPr>
            <w:tcW w:w="269"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252"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rPr>
                <w:b/>
                <w:bCs/>
              </w:rPr>
            </w:pPr>
            <w:r w:rsidRPr="0003773E">
              <w:rPr>
                <w:b/>
                <w:bCs/>
              </w:rPr>
              <w:t>Service Name</w:t>
            </w:r>
          </w:p>
        </w:tc>
        <w:tc>
          <w:tcPr>
            <w:tcW w:w="2268"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w:t>
            </w:r>
          </w:p>
        </w:tc>
        <w:tc>
          <w:tcPr>
            <w:tcW w:w="1211" w:type="pct"/>
            <w:tcBorders>
              <w:top w:val="single" w:sz="4" w:space="0" w:color="FFFFFF"/>
              <w:left w:val="single" w:sz="4" w:space="0" w:color="FFFFFF"/>
              <w:bottom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r w:rsidRPr="0003773E">
              <w:rPr>
                <w:b/>
                <w:bCs/>
                <w:vertAlign w:val="superscript"/>
              </w:rPr>
              <w:t>1</w:t>
            </w:r>
          </w:p>
        </w:tc>
      </w:tr>
      <w:tr w:rsidR="005535BC" w:rsidRPr="0003773E" w:rsidTr="007D73E1">
        <w:trPr>
          <w:trHeight w:val="1107"/>
        </w:trPr>
        <w:tc>
          <w:tcPr>
            <w:tcW w:w="269" w:type="pct"/>
            <w:tcBorders>
              <w:left w:val="single" w:sz="4" w:space="0" w:color="FFFFFF"/>
            </w:tcBorders>
            <w:shd w:val="clear" w:color="auto" w:fill="FFD366"/>
          </w:tcPr>
          <w:p w:rsidR="005535BC" w:rsidRPr="0003773E" w:rsidRDefault="005535BC" w:rsidP="007D73E1">
            <w:pPr>
              <w:pStyle w:val="BodyText"/>
              <w:spacing w:before="240" w:after="240" w:line="276" w:lineRule="auto"/>
              <w:jc w:val="center"/>
              <w:rPr>
                <w:b/>
                <w:bCs/>
              </w:rPr>
            </w:pPr>
            <w:r w:rsidRPr="0003773E">
              <w:rPr>
                <w:b/>
                <w:bCs/>
              </w:rPr>
              <w:t>1</w:t>
            </w:r>
          </w:p>
        </w:tc>
        <w:tc>
          <w:tcPr>
            <w:tcW w:w="1252" w:type="pct"/>
            <w:shd w:val="clear" w:color="auto" w:fill="FFD366"/>
          </w:tcPr>
          <w:p w:rsidR="005535BC" w:rsidRPr="0003773E" w:rsidRDefault="005535BC" w:rsidP="007D73E1">
            <w:pPr>
              <w:pStyle w:val="BodyText"/>
              <w:spacing w:before="240" w:after="240" w:line="276" w:lineRule="auto"/>
            </w:pPr>
            <w:proofErr w:type="spellStart"/>
            <w:r w:rsidRPr="0003773E">
              <w:t>DRaaS</w:t>
            </w:r>
            <w:proofErr w:type="spellEnd"/>
            <w:r w:rsidRPr="0003773E">
              <w:t xml:space="preserve"> (DC and DR both in the Cloud)</w:t>
            </w:r>
          </w:p>
        </w:tc>
        <w:tc>
          <w:tcPr>
            <w:tcW w:w="2268" w:type="pct"/>
            <w:shd w:val="clear" w:color="auto" w:fill="FFD366"/>
          </w:tcPr>
          <w:p w:rsidR="005535BC" w:rsidRPr="0003773E" w:rsidRDefault="005535BC" w:rsidP="007D73E1">
            <w:pPr>
              <w:pStyle w:val="BodyText"/>
              <w:spacing w:before="240" w:after="240" w:line="276" w:lineRule="auto"/>
            </w:pPr>
            <w:r w:rsidRPr="0003773E">
              <w:t xml:space="preserve">Under this service, Government Organizations will select the required Cloud Services at both DC and DR sites in Cloud and specify the needed RPO and RTO.  </w:t>
            </w:r>
          </w:p>
          <w:p w:rsidR="005535BC" w:rsidRPr="0003773E" w:rsidRDefault="005535BC" w:rsidP="007D73E1">
            <w:pPr>
              <w:pStyle w:val="BodyText"/>
              <w:spacing w:before="240" w:after="240" w:line="276" w:lineRule="auto"/>
            </w:pPr>
            <w:r w:rsidRPr="0003773E">
              <w:t>Service Inclusions:</w:t>
            </w:r>
          </w:p>
          <w:p w:rsidR="005535BC" w:rsidRPr="0003773E" w:rsidRDefault="005535BC" w:rsidP="007D73E1">
            <w:pPr>
              <w:pStyle w:val="BodyText"/>
              <w:numPr>
                <w:ilvl w:val="0"/>
                <w:numId w:val="40"/>
              </w:numPr>
              <w:spacing w:before="240" w:after="240" w:line="276" w:lineRule="auto"/>
              <w:ind w:left="234" w:hanging="270"/>
            </w:pPr>
            <w:r w:rsidRPr="0003773E">
              <w:t>Tools disaster recovery management and replication</w:t>
            </w:r>
          </w:p>
          <w:p w:rsidR="005535BC" w:rsidRPr="0003773E" w:rsidRDefault="005535BC" w:rsidP="007D73E1">
            <w:pPr>
              <w:pStyle w:val="BodyText"/>
              <w:numPr>
                <w:ilvl w:val="0"/>
                <w:numId w:val="40"/>
              </w:numPr>
              <w:spacing w:before="240" w:after="240" w:line="276" w:lineRule="auto"/>
              <w:ind w:left="234" w:hanging="270"/>
            </w:pPr>
            <w:r w:rsidRPr="0003773E">
              <w:t xml:space="preserve">During the change from DC-Cloud to DR-Cloud or vice-versa (regular planned changes), there should not be any data loss. </w:t>
            </w:r>
          </w:p>
          <w:p w:rsidR="005535BC" w:rsidRPr="0003773E" w:rsidRDefault="005535BC" w:rsidP="007D73E1">
            <w:pPr>
              <w:pStyle w:val="BodyText"/>
              <w:numPr>
                <w:ilvl w:val="0"/>
                <w:numId w:val="40"/>
              </w:numPr>
              <w:spacing w:before="240" w:after="240" w:line="276" w:lineRule="auto"/>
              <w:ind w:left="234" w:hanging="270"/>
            </w:pPr>
            <w:r w:rsidRPr="0003773E">
              <w:t>There shall be asynchronous replication of data between DC-Cloud and DR-Cloud.</w:t>
            </w:r>
          </w:p>
          <w:p w:rsidR="005535BC" w:rsidRPr="0003773E" w:rsidRDefault="005535BC" w:rsidP="007D73E1">
            <w:pPr>
              <w:pStyle w:val="BodyText"/>
              <w:numPr>
                <w:ilvl w:val="0"/>
                <w:numId w:val="40"/>
              </w:numPr>
              <w:spacing w:before="240" w:after="240" w:line="276" w:lineRule="auto"/>
              <w:ind w:left="234" w:hanging="270"/>
            </w:pPr>
            <w:r w:rsidRPr="0003773E">
              <w:lastRenderedPageBreak/>
              <w:t xml:space="preserve">During normal operations, the DC-Cloud will serve the requests. The DR-Cloud site will not be performing any work but will remain on standby. </w:t>
            </w:r>
          </w:p>
          <w:p w:rsidR="005535BC" w:rsidRPr="0003773E" w:rsidRDefault="005535BC" w:rsidP="007D73E1">
            <w:pPr>
              <w:pStyle w:val="BodyText"/>
              <w:numPr>
                <w:ilvl w:val="0"/>
                <w:numId w:val="40"/>
              </w:numPr>
              <w:spacing w:before="240" w:after="240" w:line="276" w:lineRule="auto"/>
              <w:ind w:left="234" w:hanging="270"/>
            </w:pPr>
            <w:r w:rsidRPr="0003773E">
              <w:t xml:space="preserve">DC-Cloud Storage shall be replicated (Active-Active) on an ongoing basis at DR-Cloud site, as per the required RPO, RTO and replication strategy. </w:t>
            </w:r>
          </w:p>
          <w:p w:rsidR="005535BC" w:rsidRPr="0003773E" w:rsidRDefault="005535BC" w:rsidP="007D73E1">
            <w:pPr>
              <w:pStyle w:val="BodyText"/>
              <w:numPr>
                <w:ilvl w:val="0"/>
                <w:numId w:val="40"/>
              </w:numPr>
              <w:spacing w:before="240" w:after="240" w:line="276" w:lineRule="auto"/>
              <w:ind w:left="234" w:hanging="270"/>
            </w:pPr>
            <w:r w:rsidRPr="0003773E">
              <w:t xml:space="preserve">In the event of a site failover or switchover, DR-Cloud site will take over the active role, and all the requests will be routed through that site. </w:t>
            </w:r>
          </w:p>
          <w:p w:rsidR="005535BC" w:rsidRPr="0003773E" w:rsidRDefault="005535BC" w:rsidP="007D73E1">
            <w:pPr>
              <w:pStyle w:val="BodyText"/>
              <w:numPr>
                <w:ilvl w:val="0"/>
                <w:numId w:val="40"/>
              </w:numPr>
              <w:spacing w:before="240" w:after="240" w:line="276" w:lineRule="auto"/>
              <w:ind w:left="234" w:hanging="270"/>
            </w:pPr>
            <w:r w:rsidRPr="0003773E">
              <w:t xml:space="preserve">Application data and application states will be replicated between the two sites so that when an outage occurs, failover to the surviving DR-Cloud can be accomplished within the specified RTO. This is the period during which the compute environment for the application shall be equivalent to DC. The installed application instance and the database shall be usable and the same SLAs as DC-Cloud shall be provided. </w:t>
            </w:r>
          </w:p>
          <w:p w:rsidR="005535BC" w:rsidRPr="0003773E" w:rsidRDefault="005535BC" w:rsidP="007D73E1">
            <w:pPr>
              <w:pStyle w:val="BodyText"/>
              <w:numPr>
                <w:ilvl w:val="0"/>
                <w:numId w:val="40"/>
              </w:numPr>
              <w:spacing w:before="240" w:after="240" w:line="276" w:lineRule="auto"/>
              <w:ind w:left="234" w:hanging="270"/>
            </w:pPr>
            <w:r w:rsidRPr="0003773E">
              <w:t>The security at the DC-Cloud and DR-Cloud shall be same.</w:t>
            </w:r>
          </w:p>
          <w:p w:rsidR="005535BC" w:rsidRPr="0003773E" w:rsidRDefault="005535BC" w:rsidP="007D73E1">
            <w:pPr>
              <w:pStyle w:val="BodyText"/>
              <w:numPr>
                <w:ilvl w:val="0"/>
                <w:numId w:val="40"/>
              </w:numPr>
              <w:spacing w:before="240" w:after="240" w:line="276" w:lineRule="auto"/>
              <w:ind w:left="234" w:hanging="270"/>
            </w:pPr>
            <w:r w:rsidRPr="0003773E">
              <w:t xml:space="preserve">The CSP shall conduct DR drill once in every six months of operation wherein the DC-Cloud has to be deactivated and complete operations shall be carried out from the DR-Cloud site. However, during the change from DC-Cloud to DR-Cloud or vice-versa (or regular planned changes), there should not be any data loss. </w:t>
            </w:r>
          </w:p>
          <w:p w:rsidR="005535BC" w:rsidRPr="0003773E" w:rsidRDefault="005535BC" w:rsidP="007D73E1">
            <w:pPr>
              <w:pStyle w:val="BodyText"/>
              <w:numPr>
                <w:ilvl w:val="0"/>
                <w:numId w:val="40"/>
              </w:numPr>
              <w:spacing w:before="240" w:after="240" w:line="276" w:lineRule="auto"/>
              <w:ind w:left="234" w:hanging="270"/>
            </w:pPr>
            <w:r w:rsidRPr="0003773E">
              <w:lastRenderedPageBreak/>
              <w:t xml:space="preserve">Automated switchover/ failover facilities (during DC-Cloud failure &amp; DR Drills) to be provided </w:t>
            </w:r>
          </w:p>
          <w:p w:rsidR="005535BC" w:rsidRPr="0003773E" w:rsidRDefault="005535BC" w:rsidP="007D73E1">
            <w:pPr>
              <w:pStyle w:val="BodyText"/>
              <w:numPr>
                <w:ilvl w:val="0"/>
                <w:numId w:val="40"/>
              </w:numPr>
              <w:spacing w:before="240" w:after="240" w:line="276" w:lineRule="auto"/>
              <w:ind w:left="234" w:hanging="270"/>
            </w:pPr>
            <w:r w:rsidRPr="0003773E">
              <w:t xml:space="preserve">The switchback mechanism shall also be automated. </w:t>
            </w:r>
          </w:p>
        </w:tc>
        <w:tc>
          <w:tcPr>
            <w:tcW w:w="1211" w:type="pct"/>
            <w:shd w:val="clear" w:color="auto" w:fill="FFD366"/>
          </w:tcPr>
          <w:p w:rsidR="005535BC" w:rsidRPr="0003773E" w:rsidRDefault="005535BC" w:rsidP="007D73E1">
            <w:pPr>
              <w:pStyle w:val="BodyText"/>
              <w:spacing w:before="240" w:after="240" w:line="276" w:lineRule="auto"/>
            </w:pPr>
            <w:r w:rsidRPr="0003773E">
              <w:lastRenderedPageBreak/>
              <w:t>Parameters may include RPO, RTO and actual scope of the work.</w:t>
            </w:r>
          </w:p>
        </w:tc>
      </w:tr>
      <w:tr w:rsidR="005535BC" w:rsidRPr="0003773E" w:rsidTr="007D73E1">
        <w:trPr>
          <w:trHeight w:val="1107"/>
        </w:trPr>
        <w:tc>
          <w:tcPr>
            <w:tcW w:w="269" w:type="pct"/>
            <w:tcBorders>
              <w:left w:val="single" w:sz="4" w:space="0" w:color="FFFFFF"/>
              <w:bottom w:val="single" w:sz="4" w:space="0" w:color="FFFFFF"/>
            </w:tcBorders>
            <w:shd w:val="clear" w:color="auto" w:fill="FFD366"/>
          </w:tcPr>
          <w:p w:rsidR="005535BC" w:rsidRPr="0003773E" w:rsidRDefault="005535BC" w:rsidP="007D73E1">
            <w:pPr>
              <w:pStyle w:val="BodyText"/>
              <w:spacing w:before="240" w:after="240" w:line="276" w:lineRule="auto"/>
              <w:jc w:val="center"/>
              <w:rPr>
                <w:b/>
                <w:bCs/>
              </w:rPr>
            </w:pPr>
            <w:r w:rsidRPr="0003773E">
              <w:rPr>
                <w:b/>
                <w:bCs/>
              </w:rPr>
              <w:lastRenderedPageBreak/>
              <w:t>2</w:t>
            </w:r>
          </w:p>
        </w:tc>
        <w:tc>
          <w:tcPr>
            <w:tcW w:w="1252" w:type="pct"/>
            <w:shd w:val="clear" w:color="auto" w:fill="FFD366"/>
          </w:tcPr>
          <w:p w:rsidR="005535BC" w:rsidRPr="0003773E" w:rsidRDefault="005535BC" w:rsidP="007D73E1">
            <w:pPr>
              <w:pStyle w:val="BodyText"/>
              <w:spacing w:before="240" w:after="240" w:line="276" w:lineRule="auto"/>
            </w:pPr>
            <w:proofErr w:type="spellStart"/>
            <w:r w:rsidRPr="0003773E">
              <w:t>DRaaS</w:t>
            </w:r>
            <w:proofErr w:type="spellEnd"/>
            <w:r w:rsidRPr="0003773E">
              <w:t xml:space="preserve"> (Only DR in the Cloud)</w:t>
            </w:r>
          </w:p>
        </w:tc>
        <w:tc>
          <w:tcPr>
            <w:tcW w:w="2268" w:type="pct"/>
            <w:shd w:val="clear" w:color="auto" w:fill="FFD366"/>
          </w:tcPr>
          <w:p w:rsidR="005535BC" w:rsidRPr="0003773E" w:rsidRDefault="005535BC" w:rsidP="007D73E1">
            <w:pPr>
              <w:pStyle w:val="BodyText"/>
              <w:spacing w:before="240" w:after="240" w:line="276" w:lineRule="auto"/>
            </w:pPr>
            <w:r w:rsidRPr="0003773E">
              <w:t xml:space="preserve">Under this service, Government Organizations will select the required Cloud Services at the DR site in Cloud and specify the needed RPO and RTO.  </w:t>
            </w:r>
          </w:p>
          <w:p w:rsidR="005535BC" w:rsidRPr="0003773E" w:rsidRDefault="005535BC" w:rsidP="007D73E1">
            <w:pPr>
              <w:pStyle w:val="BodyText"/>
              <w:spacing w:before="240" w:after="240" w:line="276" w:lineRule="auto"/>
            </w:pPr>
            <w:r w:rsidRPr="0003773E">
              <w:t>Service Inclusions:</w:t>
            </w:r>
          </w:p>
          <w:p w:rsidR="005535BC" w:rsidRPr="0003773E" w:rsidRDefault="005535BC" w:rsidP="007D73E1">
            <w:pPr>
              <w:pStyle w:val="BodyText"/>
              <w:numPr>
                <w:ilvl w:val="0"/>
                <w:numId w:val="40"/>
              </w:numPr>
              <w:spacing w:before="240" w:after="240" w:line="276" w:lineRule="auto"/>
              <w:ind w:left="234" w:hanging="270"/>
            </w:pPr>
            <w:r w:rsidRPr="0003773E">
              <w:t>Tools disaster recovery management and replication</w:t>
            </w:r>
          </w:p>
          <w:p w:rsidR="005535BC" w:rsidRPr="0003773E" w:rsidRDefault="005535BC" w:rsidP="007D73E1">
            <w:pPr>
              <w:pStyle w:val="BodyText"/>
              <w:numPr>
                <w:ilvl w:val="0"/>
                <w:numId w:val="40"/>
              </w:numPr>
              <w:spacing w:before="240" w:after="240" w:line="276" w:lineRule="auto"/>
              <w:ind w:left="234" w:hanging="270"/>
            </w:pPr>
            <w:r w:rsidRPr="0003773E">
              <w:t xml:space="preserve">During the change from DC-Cloud to DR-Cloud or vice-versa (regular planned changes), there should not be any data loss. </w:t>
            </w:r>
          </w:p>
          <w:p w:rsidR="005535BC" w:rsidRPr="0003773E" w:rsidRDefault="005535BC" w:rsidP="007D73E1">
            <w:pPr>
              <w:pStyle w:val="BodyText"/>
              <w:numPr>
                <w:ilvl w:val="0"/>
                <w:numId w:val="40"/>
              </w:numPr>
              <w:spacing w:before="240" w:after="240" w:line="276" w:lineRule="auto"/>
              <w:ind w:left="234" w:hanging="270"/>
            </w:pPr>
            <w:r w:rsidRPr="0003773E">
              <w:t>There shall be asynchronous replication of data between DC-Cloud and DR-Cloud.</w:t>
            </w:r>
          </w:p>
          <w:p w:rsidR="005535BC" w:rsidRPr="0003773E" w:rsidRDefault="005535BC" w:rsidP="007D73E1">
            <w:pPr>
              <w:pStyle w:val="BodyText"/>
              <w:numPr>
                <w:ilvl w:val="0"/>
                <w:numId w:val="40"/>
              </w:numPr>
              <w:spacing w:before="240" w:after="240" w:line="276" w:lineRule="auto"/>
              <w:ind w:left="234" w:hanging="270"/>
            </w:pPr>
            <w:r w:rsidRPr="0003773E">
              <w:t xml:space="preserve">During normal operations, the DC-Cloud will serve the requests. The DR-Cloud site will not be performing any work but will remain on standby. </w:t>
            </w:r>
          </w:p>
          <w:p w:rsidR="005535BC" w:rsidRPr="0003773E" w:rsidRDefault="005535BC" w:rsidP="007D73E1">
            <w:pPr>
              <w:pStyle w:val="BodyText"/>
              <w:numPr>
                <w:ilvl w:val="0"/>
                <w:numId w:val="40"/>
              </w:numPr>
              <w:spacing w:before="240" w:after="240" w:line="276" w:lineRule="auto"/>
              <w:ind w:left="234" w:hanging="270"/>
            </w:pPr>
            <w:r w:rsidRPr="0003773E">
              <w:t xml:space="preserve">DC-Cloud Storage shall be replicated (Active-Active) on an ongoing basis at DR-Cloud site, as per the required RPO, RTO and replication strategy. </w:t>
            </w:r>
          </w:p>
          <w:p w:rsidR="005535BC" w:rsidRPr="0003773E" w:rsidRDefault="005535BC" w:rsidP="007D73E1">
            <w:pPr>
              <w:pStyle w:val="BodyText"/>
              <w:numPr>
                <w:ilvl w:val="0"/>
                <w:numId w:val="40"/>
              </w:numPr>
              <w:spacing w:before="240" w:after="240" w:line="276" w:lineRule="auto"/>
              <w:ind w:left="234" w:hanging="270"/>
            </w:pPr>
            <w:r w:rsidRPr="0003773E">
              <w:lastRenderedPageBreak/>
              <w:t xml:space="preserve">In the event of a site failover or switchover, DR-Cloud site will take over the active role, and all the requests will be routed through that site. </w:t>
            </w:r>
          </w:p>
          <w:p w:rsidR="005535BC" w:rsidRPr="0003773E" w:rsidRDefault="005535BC" w:rsidP="007D73E1">
            <w:pPr>
              <w:pStyle w:val="BodyText"/>
              <w:numPr>
                <w:ilvl w:val="0"/>
                <w:numId w:val="40"/>
              </w:numPr>
              <w:spacing w:before="240" w:after="240" w:line="276" w:lineRule="auto"/>
              <w:ind w:left="234" w:hanging="270"/>
            </w:pPr>
            <w:r w:rsidRPr="0003773E">
              <w:t xml:space="preserve">Application data and application states will be replicated between the two sites so that when an outage occurs, failover to the surviving DR-Cloud can be accomplished within the specified RTO. This is the period during which the compute environment for the application shall be equivalent to DC. The installed application instance and the database shall be usable and the same SLAs as DC-Cloud shall be provided. </w:t>
            </w:r>
          </w:p>
          <w:p w:rsidR="005535BC" w:rsidRPr="0003773E" w:rsidRDefault="005535BC" w:rsidP="007D73E1">
            <w:pPr>
              <w:pStyle w:val="BodyText"/>
              <w:numPr>
                <w:ilvl w:val="0"/>
                <w:numId w:val="40"/>
              </w:numPr>
              <w:spacing w:before="240" w:after="240" w:line="276" w:lineRule="auto"/>
              <w:ind w:left="234" w:hanging="270"/>
            </w:pPr>
            <w:r w:rsidRPr="0003773E">
              <w:t>The security at the DC-Cloud and DR-Cloud shall be same.</w:t>
            </w:r>
          </w:p>
          <w:p w:rsidR="005535BC" w:rsidRPr="0003773E" w:rsidRDefault="005535BC" w:rsidP="007D73E1">
            <w:pPr>
              <w:pStyle w:val="BodyText"/>
              <w:numPr>
                <w:ilvl w:val="0"/>
                <w:numId w:val="40"/>
              </w:numPr>
              <w:spacing w:before="240" w:after="240" w:line="276" w:lineRule="auto"/>
              <w:ind w:left="234" w:hanging="270"/>
            </w:pPr>
            <w:r w:rsidRPr="0003773E">
              <w:t xml:space="preserve">The CSP shall conduct DR drill once in every six months of operation wherein the DC-Cloud has to be deactivated and complete operations shall be carried out from the DR-Cloud site. However, during the change from DC-Cloud to DR-Cloud or vice-versa (or regular planned changes), there should not be any data loss. </w:t>
            </w:r>
          </w:p>
          <w:p w:rsidR="005535BC" w:rsidRPr="0003773E" w:rsidRDefault="005535BC" w:rsidP="007D73E1">
            <w:pPr>
              <w:pStyle w:val="BodyText"/>
              <w:numPr>
                <w:ilvl w:val="0"/>
                <w:numId w:val="40"/>
              </w:numPr>
              <w:spacing w:before="240" w:after="240" w:line="276" w:lineRule="auto"/>
              <w:ind w:left="234" w:hanging="270"/>
            </w:pPr>
            <w:r w:rsidRPr="0003773E">
              <w:t xml:space="preserve">Automated switchover/ failover facilities (during DC-Cloud failure &amp; DR Drills) to be provided </w:t>
            </w:r>
          </w:p>
          <w:p w:rsidR="005535BC" w:rsidRPr="0003773E" w:rsidRDefault="005535BC" w:rsidP="007D73E1">
            <w:pPr>
              <w:pStyle w:val="BodyText"/>
              <w:numPr>
                <w:ilvl w:val="0"/>
                <w:numId w:val="40"/>
              </w:numPr>
              <w:spacing w:before="240" w:after="240" w:line="276" w:lineRule="auto"/>
              <w:ind w:left="234" w:hanging="270"/>
            </w:pPr>
            <w:r w:rsidRPr="0003773E">
              <w:t>The switchback mechanism shall also be automated.</w:t>
            </w:r>
          </w:p>
        </w:tc>
        <w:tc>
          <w:tcPr>
            <w:tcW w:w="1211" w:type="pct"/>
            <w:shd w:val="clear" w:color="auto" w:fill="FFD366"/>
          </w:tcPr>
          <w:p w:rsidR="005535BC" w:rsidRPr="0003773E" w:rsidRDefault="005535BC" w:rsidP="007D73E1">
            <w:pPr>
              <w:pStyle w:val="BodyText"/>
              <w:spacing w:before="240" w:after="240" w:line="276" w:lineRule="auto"/>
            </w:pPr>
            <w:r w:rsidRPr="0003773E">
              <w:lastRenderedPageBreak/>
              <w:t>Parameters may include RPO, RTO and actual scope of the work.</w:t>
            </w:r>
          </w:p>
        </w:tc>
      </w:tr>
    </w:tbl>
    <w:p w:rsidR="005535BC" w:rsidRPr="00185B8B" w:rsidRDefault="005535BC" w:rsidP="005535BC">
      <w:pPr>
        <w:pStyle w:val="BodyText"/>
        <w:spacing w:before="240" w:after="240" w:line="276" w:lineRule="auto"/>
      </w:pPr>
      <w:r w:rsidRPr="00185B8B">
        <w:rPr>
          <w:vertAlign w:val="superscript"/>
        </w:rPr>
        <w:t>1</w:t>
      </w:r>
      <w:r w:rsidRPr="00185B8B">
        <w:t xml:space="preserve"> Actual price will depend on the scope of the work.</w:t>
      </w:r>
    </w:p>
    <w:p w:rsidR="005535BC" w:rsidRPr="00185B8B" w:rsidRDefault="005535BC" w:rsidP="00C95FD0">
      <w:pPr>
        <w:pStyle w:val="Heading3"/>
        <w:numPr>
          <w:ilvl w:val="2"/>
          <w:numId w:val="61"/>
        </w:numPr>
      </w:pPr>
      <w:bookmarkStart w:id="892" w:name="_Toc5790794"/>
      <w:bookmarkStart w:id="893" w:name="_Toc39790423"/>
      <w:bookmarkStart w:id="894" w:name="_Toc73355868"/>
      <w:r w:rsidRPr="00185B8B">
        <w:lastRenderedPageBreak/>
        <w:t>Backup as a Service</w:t>
      </w:r>
      <w:bookmarkEnd w:id="892"/>
      <w:bookmarkEnd w:id="893"/>
      <w:bookmarkEnd w:id="894"/>
    </w:p>
    <w:tbl>
      <w:tblPr>
        <w:tblW w:w="4996" w:type="pct"/>
        <w:tblInd w:w="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78"/>
        <w:gridCol w:w="3547"/>
        <w:gridCol w:w="6390"/>
        <w:gridCol w:w="3364"/>
      </w:tblGrid>
      <w:tr w:rsidR="005535BC" w:rsidRPr="0003773E" w:rsidTr="007D73E1">
        <w:trPr>
          <w:trHeight w:val="939"/>
          <w:tblHeader/>
        </w:trPr>
        <w:tc>
          <w:tcPr>
            <w:tcW w:w="208"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Sr. No.</w:t>
            </w:r>
          </w:p>
        </w:tc>
        <w:tc>
          <w:tcPr>
            <w:tcW w:w="1278"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Name</w:t>
            </w:r>
          </w:p>
        </w:tc>
        <w:tc>
          <w:tcPr>
            <w:tcW w:w="2302"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Definition</w:t>
            </w:r>
          </w:p>
        </w:tc>
        <w:tc>
          <w:tcPr>
            <w:tcW w:w="1212" w:type="pct"/>
            <w:tcBorders>
              <w:top w:val="single" w:sz="4" w:space="0" w:color="FFFFFF"/>
              <w:left w:val="single" w:sz="4" w:space="0" w:color="FFFFFF"/>
              <w:right w:val="single" w:sz="4" w:space="0" w:color="FFFFFF"/>
            </w:tcBorders>
            <w:shd w:val="clear" w:color="auto" w:fill="602320"/>
            <w:vAlign w:val="center"/>
          </w:tcPr>
          <w:p w:rsidR="005535BC" w:rsidRPr="0003773E" w:rsidRDefault="005535BC" w:rsidP="007D73E1">
            <w:pPr>
              <w:pStyle w:val="BodyText"/>
              <w:spacing w:before="240" w:after="240" w:line="276" w:lineRule="auto"/>
              <w:jc w:val="center"/>
              <w:rPr>
                <w:b/>
                <w:bCs/>
              </w:rPr>
            </w:pPr>
            <w:r w:rsidRPr="0003773E">
              <w:rPr>
                <w:b/>
                <w:bCs/>
              </w:rPr>
              <w:t>Service Procurement Parameter</w:t>
            </w:r>
            <w:r w:rsidRPr="0003773E">
              <w:rPr>
                <w:b/>
                <w:bCs/>
                <w:vertAlign w:val="superscript"/>
              </w:rPr>
              <w:t>1</w:t>
            </w:r>
          </w:p>
        </w:tc>
      </w:tr>
      <w:tr w:rsidR="005535BC" w:rsidRPr="0003773E" w:rsidTr="007D73E1">
        <w:trPr>
          <w:trHeight w:val="1029"/>
        </w:trPr>
        <w:tc>
          <w:tcPr>
            <w:tcW w:w="208" w:type="pct"/>
            <w:tcBorders>
              <w:left w:val="single" w:sz="4" w:space="0" w:color="FFFFFF"/>
              <w:bottom w:val="single" w:sz="4" w:space="0" w:color="FFFFFF"/>
            </w:tcBorders>
            <w:shd w:val="clear" w:color="auto" w:fill="FFD366"/>
          </w:tcPr>
          <w:p w:rsidR="005535BC" w:rsidRPr="0003773E" w:rsidRDefault="005535BC" w:rsidP="007D73E1">
            <w:pPr>
              <w:pStyle w:val="BodyText"/>
              <w:spacing w:before="240" w:after="240" w:line="276" w:lineRule="auto"/>
              <w:jc w:val="center"/>
              <w:rPr>
                <w:b/>
                <w:bCs/>
              </w:rPr>
            </w:pPr>
            <w:r w:rsidRPr="0003773E">
              <w:rPr>
                <w:b/>
                <w:bCs/>
              </w:rPr>
              <w:t>1</w:t>
            </w:r>
          </w:p>
        </w:tc>
        <w:tc>
          <w:tcPr>
            <w:tcW w:w="1278" w:type="pct"/>
            <w:shd w:val="clear" w:color="auto" w:fill="FFD366"/>
          </w:tcPr>
          <w:p w:rsidR="005535BC" w:rsidRPr="0003773E" w:rsidRDefault="005535BC" w:rsidP="007D73E1">
            <w:pPr>
              <w:pStyle w:val="BodyText"/>
              <w:spacing w:before="240" w:after="240" w:line="276" w:lineRule="auto"/>
            </w:pPr>
            <w:r w:rsidRPr="0003773E">
              <w:t>Backup as a Service</w:t>
            </w:r>
          </w:p>
        </w:tc>
        <w:tc>
          <w:tcPr>
            <w:tcW w:w="2302" w:type="pct"/>
            <w:shd w:val="clear" w:color="auto" w:fill="FFD366"/>
          </w:tcPr>
          <w:p w:rsidR="005535BC" w:rsidRPr="0003773E" w:rsidRDefault="005535BC" w:rsidP="007D73E1">
            <w:pPr>
              <w:pStyle w:val="BodyText"/>
              <w:spacing w:before="240" w:after="240" w:line="276" w:lineRule="auto"/>
            </w:pPr>
            <w:r w:rsidRPr="0003773E">
              <w:t>This service may be used to back up virtual machines,</w:t>
            </w:r>
            <w:r>
              <w:t xml:space="preserve"> </w:t>
            </w:r>
            <w:r w:rsidRPr="0003773E">
              <w:t xml:space="preserve">storage volumes, file systems and databases within the CSP’s own Cloud environment. </w:t>
            </w:r>
          </w:p>
          <w:p w:rsidR="005535BC" w:rsidRPr="0003773E" w:rsidRDefault="005535BC" w:rsidP="007D73E1">
            <w:pPr>
              <w:pStyle w:val="BodyText"/>
              <w:spacing w:before="240" w:after="240" w:line="276" w:lineRule="auto"/>
            </w:pPr>
            <w:r w:rsidRPr="0003773E">
              <w:t>Following activities are included under this service: monitoring, reporting, notifications/alerts &amp; incident management, backup storage, scheduling &amp; retention, restoration, backup data protection, etc.</w:t>
            </w:r>
          </w:p>
          <w:p w:rsidR="005535BC" w:rsidRPr="0003773E" w:rsidRDefault="005535BC" w:rsidP="007D73E1">
            <w:pPr>
              <w:pStyle w:val="BodyText"/>
              <w:spacing w:before="240" w:after="240" w:line="276" w:lineRule="auto"/>
            </w:pPr>
            <w:r w:rsidRPr="0003773E">
              <w:t>The backup service should support granular recovery of virtual machines, database servers, Active Directory including AD objects, etc. Government Organization should be able to recover individual files, complete folders, entire drive or complete system to source machine or any other machine available in network.</w:t>
            </w:r>
          </w:p>
          <w:p w:rsidR="005535BC" w:rsidRPr="0003773E" w:rsidRDefault="005535BC" w:rsidP="007D73E1">
            <w:pPr>
              <w:pStyle w:val="BodyText"/>
              <w:spacing w:before="240" w:after="240" w:line="276" w:lineRule="auto"/>
            </w:pPr>
            <w:r w:rsidRPr="0003773E">
              <w:t>The backup service must provide following capabilities.</w:t>
            </w:r>
          </w:p>
          <w:p w:rsidR="005535BC" w:rsidRPr="0003773E" w:rsidRDefault="005535BC" w:rsidP="007D73E1">
            <w:pPr>
              <w:pStyle w:val="BodyText"/>
              <w:numPr>
                <w:ilvl w:val="2"/>
                <w:numId w:val="39"/>
              </w:numPr>
              <w:spacing w:before="240" w:after="240" w:line="276" w:lineRule="auto"/>
              <w:ind w:left="337"/>
            </w:pPr>
            <w:r w:rsidRPr="0003773E">
              <w:t>Compression: Support compression of data at source before backup</w:t>
            </w:r>
          </w:p>
          <w:p w:rsidR="005535BC" w:rsidRPr="0003773E" w:rsidRDefault="005535BC" w:rsidP="007D73E1">
            <w:pPr>
              <w:pStyle w:val="BodyText"/>
              <w:numPr>
                <w:ilvl w:val="0"/>
                <w:numId w:val="39"/>
              </w:numPr>
              <w:spacing w:before="240" w:after="240" w:line="276" w:lineRule="auto"/>
              <w:ind w:left="337"/>
            </w:pPr>
            <w:r w:rsidRPr="0003773E">
              <w:t xml:space="preserve">Encryption: Support at least </w:t>
            </w:r>
            <w:proofErr w:type="gramStart"/>
            <w:r w:rsidRPr="0003773E">
              <w:t>128 bit</w:t>
            </w:r>
            <w:proofErr w:type="gramEnd"/>
            <w:r w:rsidRPr="0003773E">
              <w:t xml:space="preserve"> encryption at source</w:t>
            </w:r>
          </w:p>
          <w:p w:rsidR="005535BC" w:rsidRPr="0003773E" w:rsidRDefault="005535BC" w:rsidP="007D73E1">
            <w:pPr>
              <w:pStyle w:val="BodyText"/>
              <w:numPr>
                <w:ilvl w:val="2"/>
                <w:numId w:val="39"/>
              </w:numPr>
              <w:spacing w:before="240" w:after="240" w:line="276" w:lineRule="auto"/>
              <w:ind w:left="337"/>
            </w:pPr>
            <w:r w:rsidRPr="0003773E">
              <w:t>Alert: Support email notification on backup job’s success / failure</w:t>
            </w:r>
          </w:p>
          <w:p w:rsidR="005535BC" w:rsidRPr="0003773E" w:rsidRDefault="005535BC" w:rsidP="007D73E1">
            <w:pPr>
              <w:pStyle w:val="BodyText"/>
              <w:numPr>
                <w:ilvl w:val="2"/>
                <w:numId w:val="39"/>
              </w:numPr>
              <w:spacing w:before="240" w:after="240" w:line="276" w:lineRule="auto"/>
              <w:ind w:left="337"/>
            </w:pPr>
            <w:r w:rsidRPr="0003773E">
              <w:t>File exclusion: Ability to exclude specific files, folders or file extensions from backup</w:t>
            </w:r>
          </w:p>
          <w:p w:rsidR="005535BC" w:rsidRPr="0003773E" w:rsidRDefault="005535BC" w:rsidP="007D73E1">
            <w:pPr>
              <w:pStyle w:val="BodyText"/>
              <w:numPr>
                <w:ilvl w:val="0"/>
                <w:numId w:val="39"/>
              </w:numPr>
              <w:spacing w:before="240" w:after="240" w:line="276" w:lineRule="auto"/>
              <w:ind w:left="337"/>
            </w:pPr>
            <w:r w:rsidRPr="0003773E">
              <w:lastRenderedPageBreak/>
              <w:t>Deduplication: Provide deduplication capabilities</w:t>
            </w:r>
          </w:p>
        </w:tc>
        <w:tc>
          <w:tcPr>
            <w:tcW w:w="1212" w:type="pct"/>
            <w:shd w:val="clear" w:color="auto" w:fill="FFD366"/>
          </w:tcPr>
          <w:p w:rsidR="005535BC" w:rsidRPr="0003773E" w:rsidRDefault="005535BC" w:rsidP="007D73E1">
            <w:pPr>
              <w:pStyle w:val="BodyText"/>
              <w:spacing w:before="240" w:after="240" w:line="276" w:lineRule="auto"/>
            </w:pPr>
            <w:r w:rsidRPr="0003773E">
              <w:lastRenderedPageBreak/>
              <w:t>Parameters may include type of backup (full backup and incremental backup), frequency of backup (weekly, monthly, etc.), retentions period (7 days, 30 days, etc.) and actual scope of the work.</w:t>
            </w:r>
          </w:p>
        </w:tc>
      </w:tr>
    </w:tbl>
    <w:p w:rsidR="005535BC" w:rsidRPr="00185B8B" w:rsidRDefault="005535BC" w:rsidP="005535BC">
      <w:pPr>
        <w:pStyle w:val="BodyText"/>
        <w:spacing w:before="240" w:after="240" w:line="276" w:lineRule="auto"/>
      </w:pPr>
      <w:r w:rsidRPr="00185B8B">
        <w:rPr>
          <w:vertAlign w:val="superscript"/>
        </w:rPr>
        <w:t>1</w:t>
      </w:r>
      <w:r w:rsidRPr="00185B8B">
        <w:t xml:space="preserve"> Actual price will depend on the scope of the work.</w:t>
      </w:r>
      <w:bookmarkStart w:id="895" w:name="_GoBack"/>
      <w:bookmarkEnd w:id="3"/>
      <w:bookmarkEnd w:id="4"/>
      <w:bookmarkEnd w:id="5"/>
      <w:bookmarkEnd w:id="895"/>
    </w:p>
    <w:sectPr w:rsidR="005535BC" w:rsidRPr="00185B8B" w:rsidSect="0092459E">
      <w:headerReference w:type="default" r:id="rId5"/>
      <w:footerReference w:type="default" r:id="rId6"/>
      <w:pgSz w:w="16838" w:h="11906" w:orient="landscape" w:code="9"/>
      <w:pgMar w:top="1620" w:right="1469" w:bottom="1022" w:left="1469" w:header="900" w:footer="562"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1" w:rsidRPr="00A55C4F" w:rsidRDefault="007D73E1" w:rsidP="007D73E1">
    <w:pPr>
      <w:pStyle w:val="Footer"/>
      <w:jc w:val="center"/>
      <w:rPr>
        <w:rFonts w:ascii="Cambria" w:hAnsi="Cambria"/>
        <w:sz w:val="20"/>
      </w:rPr>
    </w:pPr>
    <w:r w:rsidRPr="000E3C6C">
      <w:rPr>
        <w:rFonts w:ascii="Cambria" w:hAnsi="Cambria"/>
        <w:sz w:val="20"/>
      </w:rPr>
      <w:t xml:space="preserve">Page </w:t>
    </w:r>
    <w:r w:rsidRPr="000E3C6C">
      <w:rPr>
        <w:rFonts w:ascii="Cambria" w:hAnsi="Cambria"/>
        <w:b/>
        <w:bCs/>
        <w:sz w:val="20"/>
      </w:rPr>
      <w:fldChar w:fldCharType="begin"/>
    </w:r>
    <w:r w:rsidRPr="000E3C6C">
      <w:rPr>
        <w:rFonts w:ascii="Cambria" w:hAnsi="Cambria"/>
        <w:b/>
        <w:bCs/>
        <w:sz w:val="20"/>
      </w:rPr>
      <w:instrText xml:space="preserve"> PAGE </w:instrText>
    </w:r>
    <w:r w:rsidRPr="000E3C6C">
      <w:rPr>
        <w:rFonts w:ascii="Cambria" w:hAnsi="Cambria"/>
        <w:b/>
        <w:bCs/>
        <w:sz w:val="20"/>
      </w:rPr>
      <w:fldChar w:fldCharType="separate"/>
    </w:r>
    <w:r>
      <w:rPr>
        <w:rFonts w:ascii="Cambria" w:hAnsi="Cambria"/>
        <w:b/>
        <w:bCs/>
        <w:noProof/>
        <w:sz w:val="20"/>
      </w:rPr>
      <w:t>99</w:t>
    </w:r>
    <w:r w:rsidRPr="000E3C6C">
      <w:rPr>
        <w:rFonts w:ascii="Cambria" w:hAnsi="Cambria"/>
        <w:b/>
        <w:bCs/>
        <w:sz w:val="20"/>
      </w:rPr>
      <w:fldChar w:fldCharType="end"/>
    </w:r>
    <w:r w:rsidRPr="000E3C6C">
      <w:rPr>
        <w:rFonts w:ascii="Cambria" w:hAnsi="Cambria"/>
        <w:sz w:val="20"/>
      </w:rPr>
      <w:t xml:space="preserve"> of </w:t>
    </w:r>
    <w:r w:rsidRPr="000E3C6C">
      <w:rPr>
        <w:rFonts w:ascii="Cambria" w:hAnsi="Cambria"/>
        <w:b/>
        <w:bCs/>
        <w:sz w:val="20"/>
      </w:rPr>
      <w:fldChar w:fldCharType="begin"/>
    </w:r>
    <w:r w:rsidRPr="000E3C6C">
      <w:rPr>
        <w:rFonts w:ascii="Cambria" w:hAnsi="Cambria"/>
        <w:b/>
        <w:bCs/>
        <w:sz w:val="20"/>
      </w:rPr>
      <w:instrText xml:space="preserve"> NUMPAGES  </w:instrText>
    </w:r>
    <w:r w:rsidRPr="000E3C6C">
      <w:rPr>
        <w:rFonts w:ascii="Cambria" w:hAnsi="Cambria"/>
        <w:b/>
        <w:bCs/>
        <w:sz w:val="20"/>
      </w:rPr>
      <w:fldChar w:fldCharType="separate"/>
    </w:r>
    <w:r>
      <w:rPr>
        <w:rFonts w:ascii="Cambria" w:hAnsi="Cambria"/>
        <w:b/>
        <w:bCs/>
        <w:noProof/>
        <w:sz w:val="20"/>
      </w:rPr>
      <w:t>136</w:t>
    </w:r>
    <w:r w:rsidRPr="000E3C6C">
      <w:rPr>
        <w:rFonts w:ascii="Cambria" w:hAnsi="Cambria"/>
        <w:b/>
        <w:bCs/>
        <w:sz w:val="20"/>
      </w:rPr>
      <w:fldChar w:fldCharType="end"/>
    </w:r>
  </w:p>
  <w:p w:rsidR="007D73E1" w:rsidRDefault="007D73E1" w:rsidP="007D73E1"/>
  <w:p w:rsidR="007D73E1" w:rsidRPr="00191A0F" w:rsidRDefault="007D73E1">
    <w:pPr>
      <w:pStyle w:val="Footer"/>
      <w:rPr>
        <w:rFonts w:ascii="Georgia" w:hAnsi="Georgia"/>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E1" w:rsidRPr="00306CBE" w:rsidRDefault="007D73E1" w:rsidP="007D73E1">
    <w:pPr>
      <w:pStyle w:val="Header"/>
      <w:jc w:val="center"/>
      <w:rPr>
        <w:rFonts w:ascii="Georgia" w:hAnsi="Georgia"/>
      </w:rPr>
    </w:pPr>
    <w:r w:rsidRPr="009C71FE">
      <w:rPr>
        <w:rFonts w:ascii="Calibri" w:eastAsia="Times New Roman" w:hAnsi="Calibri" w:cs="Mangal"/>
        <w:noProof/>
        <w:sz w:val="21"/>
        <w:szCs w:val="21"/>
      </w:rPr>
      <mc:AlternateContent>
        <mc:Choice Requires="wps">
          <w:drawing>
            <wp:anchor distT="4294967294" distB="4294967294" distL="114300" distR="114300" simplePos="0" relativeHeight="251660288" behindDoc="0" locked="0" layoutInCell="1" allowOverlap="1">
              <wp:simplePos x="0" y="0"/>
              <wp:positionH relativeFrom="margin">
                <wp:posOffset>1353820</wp:posOffset>
              </wp:positionH>
              <wp:positionV relativeFrom="paragraph">
                <wp:posOffset>312419</wp:posOffset>
              </wp:positionV>
              <wp:extent cx="609028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0285" cy="0"/>
                      </a:xfrm>
                      <a:prstGeom prst="line">
                        <a:avLst/>
                      </a:prstGeom>
                      <a:noFill/>
                      <a:ln w="12700" cap="flat" cmpd="sng" algn="ctr">
                        <a:solidFill>
                          <a:srgbClr val="000000">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DD22AD"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06.6pt,24.6pt" to="586.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" strokeweight="1pt">
              <o:lock v:ext="edit" shapetype="f"/>
              <w10:wrap anchorx="margin"/>
            </v:line>
          </w:pict>
        </mc:Fallback>
      </mc:AlternateContent>
    </w:r>
    <w:r w:rsidRPr="00306CBE">
      <w:rPr>
        <w:rFonts w:ascii="Georgia" w:eastAsia="Times New Roman" w:hAnsi="Georgia" w:cs="Mangal"/>
        <w:b/>
        <w:szCs w:val="19"/>
      </w:rPr>
      <w:t>Inviting Application for Empanelment of Cloud Service Offerings of Cloud Service Providers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052"/>
    <w:multiLevelType w:val="hybridMultilevel"/>
    <w:tmpl w:val="8E90CEF6"/>
    <w:styleLink w:val="PwCListBullets13"/>
    <w:lvl w:ilvl="0" w:tplc="40090019">
      <w:start w:val="1"/>
      <w:numFmt w:val="lowerLetter"/>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2AA6077"/>
    <w:multiLevelType w:val="multilevel"/>
    <w:tmpl w:val="28C42E42"/>
    <w:styleLink w:val="TableBullet"/>
    <w:lvl w:ilvl="0">
      <w:start w:val="1"/>
      <w:numFmt w:val="bullet"/>
      <w:lvlText w:val=""/>
      <w:lvlJc w:val="left"/>
      <w:pPr>
        <w:tabs>
          <w:tab w:val="num" w:pos="360"/>
        </w:tabs>
        <w:ind w:left="360" w:hanging="360"/>
      </w:pPr>
      <w:rPr>
        <w:rFonts w:ascii="Symbol" w:hAnsi="Symbol" w:hint="default"/>
        <w:color w:val="000000"/>
      </w:rPr>
    </w:lvl>
    <w:lvl w:ilvl="1">
      <w:start w:val="1"/>
      <w:numFmt w:val="bullet"/>
      <w:lvlText w:val="–"/>
      <w:lvlJc w:val="left"/>
      <w:pPr>
        <w:tabs>
          <w:tab w:val="num" w:pos="720"/>
        </w:tabs>
        <w:ind w:left="720" w:hanging="360"/>
      </w:pPr>
      <w:rPr>
        <w:rFonts w:ascii="Arial" w:hAnsi="Arial" w:hint="default"/>
        <w:color w:val="000000"/>
      </w:rPr>
    </w:lvl>
    <w:lvl w:ilvl="2">
      <w:start w:val="1"/>
      <w:numFmt w:val="bullet"/>
      <w:lvlText w:val="o"/>
      <w:lvlJc w:val="left"/>
      <w:pPr>
        <w:tabs>
          <w:tab w:val="num" w:pos="1080"/>
        </w:tabs>
        <w:ind w:left="1080" w:hanging="360"/>
      </w:pPr>
      <w:rPr>
        <w:rFonts w:ascii="Courier New" w:hAnsi="Courier New" w:hint="default"/>
        <w:color w:val="000000"/>
      </w:rPr>
    </w:lvl>
    <w:lvl w:ilvl="3">
      <w:start w:val="1"/>
      <w:numFmt w:val="bullet"/>
      <w:lvlText w:val="&gt;"/>
      <w:lvlJc w:val="left"/>
      <w:pPr>
        <w:tabs>
          <w:tab w:val="num" w:pos="1440"/>
        </w:tabs>
        <w:ind w:left="1440" w:hanging="360"/>
      </w:pPr>
      <w:rPr>
        <w:rFonts w:ascii="Arial" w:hAnsi="Arial" w:hint="default"/>
        <w:color w:val="000000"/>
      </w:rPr>
    </w:lvl>
    <w:lvl w:ilvl="4">
      <w:start w:val="1"/>
      <w:numFmt w:val="bullet"/>
      <w:lvlText w:val="~"/>
      <w:lvlJc w:val="left"/>
      <w:pPr>
        <w:tabs>
          <w:tab w:val="num" w:pos="1800"/>
        </w:tabs>
        <w:ind w:left="1800" w:hanging="360"/>
      </w:pPr>
      <w:rPr>
        <w:rFonts w:ascii="Georgia" w:hAnsi="Georgia" w:hint="default"/>
        <w:color w:val="00000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391EB9"/>
    <w:multiLevelType w:val="multilevel"/>
    <w:tmpl w:val="58F64D4C"/>
    <w:lvl w:ilvl="0">
      <w:start w:val="1"/>
      <w:numFmt w:val="lowerRoman"/>
      <w:pStyle w:val="ListNumber3"/>
      <w:lvlText w:val="%1."/>
      <w:lvlJc w:val="left"/>
      <w:pPr>
        <w:tabs>
          <w:tab w:val="num" w:pos="1685"/>
        </w:tabs>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AF6328"/>
    <w:multiLevelType w:val="multilevel"/>
    <w:tmpl w:val="537A01CC"/>
    <w:styleLink w:val="Style21"/>
    <w:lvl w:ilvl="0">
      <w:start w:val="1"/>
      <w:numFmt w:val="decimal"/>
      <w:lvlText w:val="%1."/>
      <w:lvlJc w:val="left"/>
      <w:pPr>
        <w:ind w:left="378" w:hanging="360"/>
      </w:pPr>
      <w:rPr>
        <w:rFonts w:hint="default"/>
        <w:spacing w:val="-1"/>
        <w:w w:val="99"/>
        <w:sz w:val="22"/>
        <w:szCs w:val="22"/>
      </w:rPr>
    </w:lvl>
    <w:lvl w:ilvl="1">
      <w:start w:val="1"/>
      <w:numFmt w:val="lowerLetter"/>
      <w:lvlText w:val="%2."/>
      <w:lvlJc w:val="left"/>
      <w:pPr>
        <w:ind w:left="1098" w:hanging="360"/>
      </w:pPr>
    </w:lvl>
    <w:lvl w:ilvl="2">
      <w:start w:val="1"/>
      <w:numFmt w:val="lowerRoman"/>
      <w:lvlText w:val="%3."/>
      <w:lvlJc w:val="right"/>
      <w:pPr>
        <w:ind w:left="1818" w:hanging="180"/>
      </w:pPr>
    </w:lvl>
    <w:lvl w:ilvl="3">
      <w:start w:val="1"/>
      <w:numFmt w:val="decimal"/>
      <w:lvlText w:val="%4."/>
      <w:lvlJc w:val="left"/>
      <w:pPr>
        <w:ind w:left="2538" w:hanging="360"/>
      </w:pPr>
      <w:rPr>
        <w:sz w:val="24"/>
        <w:szCs w:val="24"/>
      </w:rPr>
    </w:lvl>
    <w:lvl w:ilvl="4">
      <w:start w:val="1"/>
      <w:numFmt w:val="lowerLetter"/>
      <w:lvlText w:val="%5."/>
      <w:lvlJc w:val="left"/>
      <w:pPr>
        <w:ind w:left="3258" w:hanging="360"/>
      </w:pPr>
    </w:lvl>
    <w:lvl w:ilvl="5">
      <w:start w:val="1"/>
      <w:numFmt w:val="lowerRoman"/>
      <w:lvlText w:val="%6."/>
      <w:lvlJc w:val="right"/>
      <w:pPr>
        <w:ind w:left="3978" w:hanging="180"/>
      </w:pPr>
    </w:lvl>
    <w:lvl w:ilvl="6">
      <w:start w:val="1"/>
      <w:numFmt w:val="decimal"/>
      <w:lvlText w:val="%7."/>
      <w:lvlJc w:val="left"/>
      <w:pPr>
        <w:ind w:left="4698" w:hanging="360"/>
      </w:pPr>
    </w:lvl>
    <w:lvl w:ilvl="7">
      <w:start w:val="1"/>
      <w:numFmt w:val="lowerLetter"/>
      <w:lvlText w:val="%8."/>
      <w:lvlJc w:val="left"/>
      <w:pPr>
        <w:ind w:left="5418" w:hanging="360"/>
      </w:pPr>
    </w:lvl>
    <w:lvl w:ilvl="8">
      <w:start w:val="1"/>
      <w:numFmt w:val="lowerRoman"/>
      <w:lvlText w:val="%9."/>
      <w:lvlJc w:val="right"/>
      <w:pPr>
        <w:ind w:left="6138" w:hanging="180"/>
      </w:pPr>
    </w:lvl>
  </w:abstractNum>
  <w:abstractNum w:abstractNumId="4" w15:restartNumberingAfterBreak="0">
    <w:nsid w:val="08C23AC3"/>
    <w:multiLevelType w:val="hybridMultilevel"/>
    <w:tmpl w:val="114E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4408E"/>
    <w:multiLevelType w:val="multilevel"/>
    <w:tmpl w:val="AC9EC1B4"/>
    <w:name w:val="PwCListNumbers1"/>
    <w:styleLink w:val="Style1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C81A9B"/>
    <w:multiLevelType w:val="hybridMultilevel"/>
    <w:tmpl w:val="BB380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668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4B10EF"/>
    <w:multiLevelType w:val="multilevel"/>
    <w:tmpl w:val="1D000A36"/>
    <w:numStyleLink w:val="Style10"/>
  </w:abstractNum>
  <w:abstractNum w:abstractNumId="9" w15:restartNumberingAfterBreak="0">
    <w:nsid w:val="132C277F"/>
    <w:multiLevelType w:val="multilevel"/>
    <w:tmpl w:val="E83AA192"/>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Courier New" w:hAnsi="Courier New" w:hint="default"/>
        <w:color w:val="auto"/>
      </w:rPr>
    </w:lvl>
    <w:lvl w:ilvl="2">
      <w:start w:val="1"/>
      <w:numFmt w:val="bullet"/>
      <w:lvlText w:val="o"/>
      <w:lvlJc w:val="left"/>
      <w:pPr>
        <w:tabs>
          <w:tab w:val="num" w:pos="1080"/>
        </w:tabs>
        <w:ind w:left="1080" w:hanging="360"/>
      </w:pPr>
      <w:rPr>
        <w:rFonts w:ascii="Courier New" w:hAnsi="Courier New" w:hint="default"/>
        <w:color w:val="auto"/>
      </w:rPr>
    </w:lvl>
    <w:lvl w:ilvl="3">
      <w:start w:val="1"/>
      <w:numFmt w:val="bullet"/>
      <w:lvlText w:val="&gt;"/>
      <w:lvlJc w:val="left"/>
      <w:pPr>
        <w:tabs>
          <w:tab w:val="num" w:pos="1440"/>
        </w:tabs>
        <w:ind w:left="1440" w:hanging="360"/>
      </w:pPr>
      <w:rPr>
        <w:rFonts w:ascii="Arial" w:hAnsi="Arial" w:hint="default"/>
        <w:color w:val="auto"/>
      </w:rPr>
    </w:lvl>
    <w:lvl w:ilvl="4">
      <w:start w:val="1"/>
      <w:numFmt w:val="bullet"/>
      <w:lvlText w:val="~"/>
      <w:lvlJc w:val="left"/>
      <w:pPr>
        <w:tabs>
          <w:tab w:val="num" w:pos="1800"/>
        </w:tabs>
        <w:ind w:left="1800" w:hanging="360"/>
      </w:pPr>
      <w:rPr>
        <w:rFonts w:ascii="Georgia" w:hAnsi="Georgia" w:hint="default"/>
        <w:b w:val="0"/>
        <w:i w:val="0"/>
        <w:color w:val="auto"/>
        <w:sz w:val="20"/>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50E74A0"/>
    <w:multiLevelType w:val="multilevel"/>
    <w:tmpl w:val="2A6CC4AA"/>
    <w:lvl w:ilvl="0">
      <w:start w:val="1"/>
      <w:numFmt w:val="decimal"/>
      <w:lvlText w:val="%1."/>
      <w:lvlJc w:val="left"/>
      <w:pPr>
        <w:ind w:left="360" w:hanging="360"/>
      </w:pPr>
      <w:rPr>
        <w:rFonts w:hint="default"/>
      </w:rPr>
    </w:lvl>
    <w:lvl w:ilvl="1">
      <w:start w:val="1"/>
      <w:numFmt w:val="decimal"/>
      <w:pStyle w:val="Heading2"/>
      <w:lvlText w:val="25.%2"/>
      <w:lvlJc w:val="left"/>
      <w:pPr>
        <w:ind w:left="792" w:hanging="432"/>
      </w:pPr>
      <w:rPr>
        <w:rFonts w:hint="default"/>
        <w:b/>
        <w:bCs/>
      </w:rPr>
    </w:lvl>
    <w:lvl w:ilvl="2">
      <w:start w:val="1"/>
      <w:numFmt w:val="decimal"/>
      <w:pStyle w:val="Heading3"/>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5C0AEE"/>
    <w:multiLevelType w:val="multilevel"/>
    <w:tmpl w:val="1B0613E2"/>
    <w:lvl w:ilvl="0">
      <w:start w:val="1"/>
      <w:numFmt w:val="decimal"/>
      <w:lvlText w:val="%1)"/>
      <w:lvlJc w:val="left"/>
      <w:pPr>
        <w:ind w:left="360" w:hanging="360"/>
      </w:pPr>
      <w:rPr>
        <w:b/>
        <w:bCs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740574"/>
    <w:multiLevelType w:val="hybridMultilevel"/>
    <w:tmpl w:val="45F43170"/>
    <w:styleLink w:val="Style53"/>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17ED05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745B2D"/>
    <w:multiLevelType w:val="multilevel"/>
    <w:tmpl w:val="1B0613E2"/>
    <w:lvl w:ilvl="0">
      <w:start w:val="1"/>
      <w:numFmt w:val="decimal"/>
      <w:lvlText w:val="%1)"/>
      <w:lvlJc w:val="left"/>
      <w:pPr>
        <w:ind w:left="360" w:hanging="360"/>
      </w:pPr>
      <w:rPr>
        <w:b/>
        <w:bCs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0519AE"/>
    <w:multiLevelType w:val="multilevel"/>
    <w:tmpl w:val="3734364C"/>
    <w:lvl w:ilvl="0">
      <w:start w:val="1"/>
      <w:numFmt w:val="lowerLetter"/>
      <w:pStyle w:val="ListNumber5"/>
      <w:lvlText w:val="%1."/>
      <w:lvlJc w:val="left"/>
      <w:pPr>
        <w:tabs>
          <w:tab w:val="num" w:pos="2808"/>
        </w:tabs>
        <w:ind w:left="180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296B66"/>
    <w:multiLevelType w:val="multilevel"/>
    <w:tmpl w:val="F2FC5DA0"/>
    <w:styleLink w:val="Style8"/>
    <w:lvl w:ilvl="0">
      <w:start w:val="1"/>
      <w:numFmt w:val="lowerLetter"/>
      <w:lvlText w:val="%1."/>
      <w:lvlJc w:val="left"/>
      <w:pPr>
        <w:tabs>
          <w:tab w:val="num" w:pos="2808"/>
        </w:tabs>
        <w:ind w:left="2808" w:hanging="56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ED0853"/>
    <w:multiLevelType w:val="hybridMultilevel"/>
    <w:tmpl w:val="BB380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1C13A3"/>
    <w:multiLevelType w:val="multilevel"/>
    <w:tmpl w:val="1D000A36"/>
    <w:styleLink w:val="Style10"/>
    <w:lvl w:ilvl="0">
      <w:start w:val="1"/>
      <w:numFmt w:val="decimal"/>
      <w:pStyle w:val="TableNumberArial"/>
      <w:lvlText w:val="%1."/>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F324F1"/>
    <w:multiLevelType w:val="hybridMultilevel"/>
    <w:tmpl w:val="29E8F544"/>
    <w:styleLink w:val="Style93"/>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866ED9"/>
    <w:multiLevelType w:val="hybridMultilevel"/>
    <w:tmpl w:val="0D20D76C"/>
    <w:styleLink w:val="Style113"/>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23BE6DB6"/>
    <w:multiLevelType w:val="multilevel"/>
    <w:tmpl w:val="2F04F7A0"/>
    <w:lvl w:ilvl="0">
      <w:numFmt w:val="decimal"/>
      <w:pStyle w:val="TableBulletAri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8713AD"/>
    <w:multiLevelType w:val="multilevel"/>
    <w:tmpl w:val="0A1C4C12"/>
    <w:lvl w:ilvl="0">
      <w:start w:val="1"/>
      <w:numFmt w:val="decimal"/>
      <w:pStyle w:val="TableNumberGeorgi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6BC22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DE5879"/>
    <w:multiLevelType w:val="hybridMultilevel"/>
    <w:tmpl w:val="0AE2D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905486"/>
    <w:multiLevelType w:val="multilevel"/>
    <w:tmpl w:val="F962C966"/>
    <w:styleLink w:val="GSTN3"/>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B686BAC"/>
    <w:multiLevelType w:val="multilevel"/>
    <w:tmpl w:val="1B6443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pStyle w:val="Heading4"/>
      <w:lvlText w:val="%1.%2.%3.%4"/>
      <w:lvlJc w:val="left"/>
      <w:pPr>
        <w:ind w:left="864" w:hanging="864"/>
      </w:pPr>
      <w:rPr>
        <w:b/>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2B9B06E9"/>
    <w:multiLevelType w:val="hybridMultilevel"/>
    <w:tmpl w:val="B3B816E6"/>
    <w:lvl w:ilvl="0" w:tplc="13BC811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E2F7736"/>
    <w:multiLevelType w:val="hybridMultilevel"/>
    <w:tmpl w:val="1004ED72"/>
    <w:styleLink w:val="Style83"/>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05323AC"/>
    <w:multiLevelType w:val="hybridMultilevel"/>
    <w:tmpl w:val="0D20D76C"/>
    <w:styleLink w:val="PwCAppendixList13"/>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32745397"/>
    <w:multiLevelType w:val="multilevel"/>
    <w:tmpl w:val="EF1EEFD8"/>
    <w:styleLink w:val="Style7"/>
    <w:lvl w:ilvl="0">
      <w:start w:val="1"/>
      <w:numFmt w:val="decimal"/>
      <w:lvlText w:val="%1."/>
      <w:lvlJc w:val="left"/>
      <w:pPr>
        <w:tabs>
          <w:tab w:val="num" w:pos="2246"/>
        </w:tabs>
        <w:ind w:left="2246" w:hanging="56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32A16D3"/>
    <w:multiLevelType w:val="multilevel"/>
    <w:tmpl w:val="C0C26D74"/>
    <w:styleLink w:val="TableBullet3"/>
    <w:lvl w:ilvl="0">
      <w:start w:val="1"/>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rPr>
        <w:color w:val="000000"/>
      </w:rPr>
    </w:lvl>
    <w:lvl w:ilvl="3">
      <w:start w:val="1"/>
      <w:numFmt w:val="decimal"/>
      <w:lvlText w:val="%1.%2.%3.%4."/>
      <w:lvlJc w:val="left"/>
      <w:pPr>
        <w:ind w:left="1728" w:hanging="648"/>
      </w:pPr>
      <w:rPr>
        <w:color w:val="00000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3E4794B"/>
    <w:multiLevelType w:val="multilevel"/>
    <w:tmpl w:val="89DE9252"/>
    <w:styleLink w:val="Style6"/>
    <w:lvl w:ilvl="0">
      <w:start w:val="1"/>
      <w:numFmt w:val="lowerRoman"/>
      <w:lvlText w:val="%1."/>
      <w:lvlJc w:val="left"/>
      <w:pPr>
        <w:tabs>
          <w:tab w:val="num" w:pos="1685"/>
        </w:tabs>
        <w:ind w:left="1685" w:hanging="56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79471D1"/>
    <w:multiLevelType w:val="multilevel"/>
    <w:tmpl w:val="1B0613E2"/>
    <w:lvl w:ilvl="0">
      <w:start w:val="1"/>
      <w:numFmt w:val="decimal"/>
      <w:lvlText w:val="%1)"/>
      <w:lvlJc w:val="left"/>
      <w:pPr>
        <w:ind w:left="360" w:hanging="360"/>
      </w:pPr>
      <w:rPr>
        <w:b/>
        <w:bCs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82407C6"/>
    <w:multiLevelType w:val="hybridMultilevel"/>
    <w:tmpl w:val="DC6A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AC710C"/>
    <w:multiLevelType w:val="hybridMultilevel"/>
    <w:tmpl w:val="4426C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E7E1706"/>
    <w:multiLevelType w:val="hybridMultilevel"/>
    <w:tmpl w:val="F6547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E52A50"/>
    <w:multiLevelType w:val="multilevel"/>
    <w:tmpl w:val="EE12AE72"/>
    <w:styleLink w:val="Style23"/>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2F3BD5"/>
    <w:multiLevelType w:val="hybridMultilevel"/>
    <w:tmpl w:val="45F43170"/>
    <w:styleLink w:val="Style73"/>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403D26C6"/>
    <w:multiLevelType w:val="multilevel"/>
    <w:tmpl w:val="2F04F7A0"/>
    <w:styleLink w:val="Style1"/>
    <w:lvl w:ilvl="0">
      <w:start w:val="1"/>
      <w:numFmt w:val="bullet"/>
      <w:lvlText w:val=""/>
      <w:lvlJc w:val="left"/>
      <w:pPr>
        <w:tabs>
          <w:tab w:val="num" w:pos="360"/>
        </w:tabs>
        <w:ind w:left="360" w:hanging="360"/>
      </w:pPr>
      <w:rPr>
        <w:rFonts w:ascii="Symbol" w:hAnsi="Symbol" w:hint="default"/>
        <w:b w:val="0"/>
        <w:i w:val="0"/>
        <w:color w:val="auto"/>
        <w:sz w:val="20"/>
      </w:rPr>
    </w:lvl>
    <w:lvl w:ilvl="1">
      <w:start w:val="1"/>
      <w:numFmt w:val="bullet"/>
      <w:lvlText w:val=""/>
      <w:lvlJc w:val="left"/>
      <w:pPr>
        <w:tabs>
          <w:tab w:val="num" w:pos="720"/>
        </w:tabs>
        <w:ind w:left="720" w:hanging="360"/>
      </w:pPr>
      <w:rPr>
        <w:rFonts w:ascii="Symbol" w:hAnsi="Symbol" w:hint="default"/>
        <w:b w:val="0"/>
        <w:i w:val="0"/>
        <w:color w:val="auto"/>
        <w:sz w:val="20"/>
      </w:rPr>
    </w:lvl>
    <w:lvl w:ilvl="2">
      <w:start w:val="1"/>
      <w:numFmt w:val="bullet"/>
      <w:lvlText w:val="o"/>
      <w:lvlJc w:val="left"/>
      <w:pPr>
        <w:tabs>
          <w:tab w:val="num" w:pos="1080"/>
        </w:tabs>
        <w:ind w:left="1080" w:hanging="360"/>
      </w:pPr>
      <w:rPr>
        <w:rFonts w:ascii="Courier New" w:hAnsi="Courier New" w:hint="default"/>
        <w:b w:val="0"/>
        <w:i w:val="0"/>
        <w:color w:val="auto"/>
        <w:sz w:val="20"/>
      </w:rPr>
    </w:lvl>
    <w:lvl w:ilvl="3">
      <w:start w:val="1"/>
      <w:numFmt w:val="bullet"/>
      <w:lvlText w:val=""/>
      <w:lvlJc w:val="left"/>
      <w:pPr>
        <w:tabs>
          <w:tab w:val="num" w:pos="1440"/>
        </w:tabs>
        <w:ind w:left="1440" w:hanging="360"/>
      </w:pPr>
      <w:rPr>
        <w:rFonts w:ascii="Symbol" w:hAnsi="Symbol" w:hint="default"/>
        <w:b w:val="0"/>
        <w:i w:val="0"/>
        <w:color w:val="auto"/>
        <w:sz w:val="20"/>
      </w:rPr>
    </w:lvl>
    <w:lvl w:ilvl="4">
      <w:start w:val="1"/>
      <w:numFmt w:val="bullet"/>
      <w:lvlText w:val="~"/>
      <w:lvlJc w:val="left"/>
      <w:pPr>
        <w:tabs>
          <w:tab w:val="num" w:pos="1800"/>
        </w:tabs>
        <w:ind w:left="1800" w:hanging="360"/>
      </w:pPr>
      <w:rPr>
        <w:rFonts w:ascii="Arial" w:hAnsi="Arial" w:hint="default"/>
        <w:b w:val="0"/>
        <w:i w:val="0"/>
        <w:color w:val="auto"/>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6574C0A"/>
    <w:multiLevelType w:val="multilevel"/>
    <w:tmpl w:val="884AFE6C"/>
    <w:lvl w:ilvl="0">
      <w:start w:val="1"/>
      <w:numFmt w:val="lowerLetter"/>
      <w:pStyle w:val="ListNumber2"/>
      <w:lvlText w:val="%1."/>
      <w:lvlJc w:val="left"/>
      <w:pPr>
        <w:tabs>
          <w:tab w:val="num" w:pos="1123"/>
        </w:tabs>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89B2C72"/>
    <w:multiLevelType w:val="multilevel"/>
    <w:tmpl w:val="E38E4DA8"/>
    <w:styleLink w:val="Style9"/>
    <w:lvl w:ilvl="0">
      <w:start w:val="1"/>
      <w:numFmt w:val="bullet"/>
      <w:pStyle w:val="ListBullet3"/>
      <w:lvlText w:val="o"/>
      <w:lvlJc w:val="left"/>
      <w:pPr>
        <w:tabs>
          <w:tab w:val="num" w:pos="1080"/>
        </w:tabs>
        <w:ind w:left="1080" w:hanging="360"/>
      </w:pPr>
      <w:rPr>
        <w:rFonts w:ascii="Courier New" w:hAnsi="Courier New"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A043F60"/>
    <w:multiLevelType w:val="hybridMultilevel"/>
    <w:tmpl w:val="8D4C313E"/>
    <w:lvl w:ilvl="0" w:tplc="9612D5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8203EF"/>
    <w:multiLevelType w:val="multilevel"/>
    <w:tmpl w:val="1B0613E2"/>
    <w:lvl w:ilvl="0">
      <w:start w:val="1"/>
      <w:numFmt w:val="decimal"/>
      <w:lvlText w:val="%1)"/>
      <w:lvlJc w:val="left"/>
      <w:pPr>
        <w:ind w:left="360" w:hanging="360"/>
      </w:pPr>
      <w:rPr>
        <w:b/>
        <w:bCs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E8056FA"/>
    <w:multiLevelType w:val="hybridMultilevel"/>
    <w:tmpl w:val="45F43170"/>
    <w:styleLink w:val="Style43"/>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15:restartNumberingAfterBreak="0">
    <w:nsid w:val="4FB92E5D"/>
    <w:multiLevelType w:val="hybridMultilevel"/>
    <w:tmpl w:val="CEAE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F97735"/>
    <w:multiLevelType w:val="multilevel"/>
    <w:tmpl w:val="71CE693A"/>
    <w:name w:val="PwCListNumbers13"/>
    <w:styleLink w:val="Style4"/>
    <w:lvl w:ilvl="0">
      <w:start w:val="1"/>
      <w:numFmt w:val="decimal"/>
      <w:lvlText w:val="%1."/>
      <w:lvlJc w:val="left"/>
      <w:pPr>
        <w:tabs>
          <w:tab w:val="num" w:pos="562"/>
        </w:tabs>
        <w:ind w:left="562" w:hanging="56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3EE1384"/>
    <w:multiLevelType w:val="multilevel"/>
    <w:tmpl w:val="EDA4351C"/>
    <w:lvl w:ilvl="0">
      <w:start w:val="1"/>
      <w:numFmt w:val="decimal"/>
      <w:pStyle w:val="Heading1"/>
      <w:lvlText w:val="%1."/>
      <w:lvlJc w:val="left"/>
      <w:pPr>
        <w:ind w:left="360" w:hanging="360"/>
      </w:pPr>
      <w:rPr>
        <w:rFonts w:ascii="Georgia" w:hAnsi="Georgia" w:hint="default"/>
        <w:b/>
        <w:color w:val="auto"/>
        <w:sz w:val="32"/>
        <w:szCs w:val="32"/>
      </w:rPr>
    </w:lvl>
    <w:lvl w:ilvl="1">
      <w:start w:val="1"/>
      <w:numFmt w:val="decimal"/>
      <w:isLgl/>
      <w:lvlText w:val="%1.%2"/>
      <w:lvlJc w:val="left"/>
      <w:pPr>
        <w:ind w:left="720" w:hanging="36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4BF5A5F"/>
    <w:multiLevelType w:val="multilevel"/>
    <w:tmpl w:val="1B0613E2"/>
    <w:lvl w:ilvl="0">
      <w:start w:val="1"/>
      <w:numFmt w:val="decimal"/>
      <w:lvlText w:val="%1)"/>
      <w:lvlJc w:val="left"/>
      <w:pPr>
        <w:ind w:left="360" w:hanging="360"/>
      </w:pPr>
      <w:rPr>
        <w:b/>
        <w:bCs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6B41230"/>
    <w:multiLevelType w:val="hybridMultilevel"/>
    <w:tmpl w:val="45F43170"/>
    <w:styleLink w:val="Style63"/>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 w15:restartNumberingAfterBreak="0">
    <w:nsid w:val="574706B6"/>
    <w:multiLevelType w:val="multilevel"/>
    <w:tmpl w:val="B0BED830"/>
    <w:styleLink w:val="Style5"/>
    <w:lvl w:ilvl="0">
      <w:start w:val="1"/>
      <w:numFmt w:val="lowerLetter"/>
      <w:lvlText w:val="%1."/>
      <w:lvlJc w:val="left"/>
      <w:pPr>
        <w:tabs>
          <w:tab w:val="num" w:pos="1123"/>
        </w:tabs>
        <w:ind w:left="1123" w:hanging="56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955585F"/>
    <w:multiLevelType w:val="multilevel"/>
    <w:tmpl w:val="60AE4E44"/>
    <w:styleLink w:val="GSTN"/>
    <w:lvl w:ilvl="0">
      <w:start w:val="1"/>
      <w:numFmt w:val="decimal"/>
      <w:lvlText w:val="%1."/>
      <w:lvlJc w:val="left"/>
      <w:pPr>
        <w:tabs>
          <w:tab w:val="num" w:pos="0"/>
        </w:tabs>
        <w:ind w:left="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Letter"/>
      <w:lvlText w:val="%3."/>
      <w:lvlJc w:val="right"/>
      <w:pPr>
        <w:tabs>
          <w:tab w:val="num" w:pos="1440"/>
        </w:tabs>
        <w:ind w:left="1440" w:hanging="173"/>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left"/>
      <w:pPr>
        <w:tabs>
          <w:tab w:val="num" w:pos="2880"/>
        </w:tabs>
        <w:ind w:left="2880" w:hanging="360"/>
      </w:pPr>
      <w:rPr>
        <w:rFonts w:hint="default"/>
      </w:rPr>
    </w:lvl>
    <w:lvl w:ilvl="5">
      <w:start w:val="1"/>
      <w:numFmt w:val="lowerLetter"/>
      <w:lvlText w:val="%6."/>
      <w:lvlJc w:val="right"/>
      <w:pPr>
        <w:tabs>
          <w:tab w:val="num" w:pos="3600"/>
        </w:tabs>
        <w:ind w:left="3600" w:hanging="173"/>
      </w:pPr>
      <w:rPr>
        <w:rFonts w:hint="default"/>
      </w:rPr>
    </w:lvl>
    <w:lvl w:ilvl="6">
      <w:start w:val="1"/>
      <w:numFmt w:val="decimal"/>
      <w:lvlText w:val="%7."/>
      <w:lvlJc w:val="left"/>
      <w:pPr>
        <w:tabs>
          <w:tab w:val="num" w:pos="4320"/>
        </w:tabs>
        <w:ind w:left="4320" w:hanging="360"/>
      </w:pPr>
      <w:rPr>
        <w:rFonts w:hint="default"/>
      </w:rPr>
    </w:lvl>
    <w:lvl w:ilvl="7">
      <w:start w:val="1"/>
      <w:numFmt w:val="lowerRoman"/>
      <w:lvlText w:val="%8."/>
      <w:lvlJc w:val="left"/>
      <w:pPr>
        <w:tabs>
          <w:tab w:val="num" w:pos="5040"/>
        </w:tabs>
        <w:ind w:left="5040" w:hanging="360"/>
      </w:pPr>
      <w:rPr>
        <w:rFonts w:hint="default"/>
      </w:rPr>
    </w:lvl>
    <w:lvl w:ilvl="8">
      <w:start w:val="1"/>
      <w:numFmt w:val="lowerLetter"/>
      <w:lvlText w:val="%9."/>
      <w:lvlJc w:val="right"/>
      <w:pPr>
        <w:tabs>
          <w:tab w:val="num" w:pos="5760"/>
        </w:tabs>
        <w:ind w:left="5760" w:hanging="173"/>
      </w:pPr>
      <w:rPr>
        <w:rFonts w:hint="default"/>
      </w:rPr>
    </w:lvl>
  </w:abstractNum>
  <w:abstractNum w:abstractNumId="52" w15:restartNumberingAfterBreak="0">
    <w:nsid w:val="5A385A4A"/>
    <w:multiLevelType w:val="hybridMultilevel"/>
    <w:tmpl w:val="3FFC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9D75CC"/>
    <w:multiLevelType w:val="multilevel"/>
    <w:tmpl w:val="39B8AE7C"/>
    <w:styleLink w:val="Style11"/>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E401664"/>
    <w:multiLevelType w:val="multilevel"/>
    <w:tmpl w:val="EE12AE72"/>
    <w:lvl w:ilvl="0">
      <w:numFmt w:val="decimal"/>
      <w:pStyle w:val="Appendix"/>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23F665A"/>
    <w:multiLevelType w:val="hybridMultilevel"/>
    <w:tmpl w:val="45F43170"/>
    <w:styleLink w:val="Style213"/>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6" w15:restartNumberingAfterBreak="0">
    <w:nsid w:val="66396752"/>
    <w:multiLevelType w:val="hybridMultilevel"/>
    <w:tmpl w:val="29E8F544"/>
    <w:styleLink w:val="Style103"/>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69B2855"/>
    <w:multiLevelType w:val="multilevel"/>
    <w:tmpl w:val="1B0613E2"/>
    <w:lvl w:ilvl="0">
      <w:start w:val="1"/>
      <w:numFmt w:val="decimal"/>
      <w:lvlText w:val="%1)"/>
      <w:lvlJc w:val="left"/>
      <w:pPr>
        <w:ind w:left="360" w:hanging="360"/>
      </w:pPr>
      <w:rPr>
        <w:b/>
        <w:bCs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81E1F84"/>
    <w:multiLevelType w:val="multilevel"/>
    <w:tmpl w:val="C0C26D74"/>
    <w:styleLink w:val="PwCListNumbers13"/>
    <w:lvl w:ilvl="0">
      <w:start w:val="1"/>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rPr>
        <w:color w:val="000000"/>
      </w:rPr>
    </w:lvl>
    <w:lvl w:ilvl="3">
      <w:start w:val="1"/>
      <w:numFmt w:val="decimal"/>
      <w:lvlText w:val="%1.%2.%3.%4."/>
      <w:lvlJc w:val="left"/>
      <w:pPr>
        <w:ind w:left="1728" w:hanging="648"/>
      </w:pPr>
      <w:rPr>
        <w:color w:val="00000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8CB79D2"/>
    <w:multiLevelType w:val="multilevel"/>
    <w:tmpl w:val="1B0613E2"/>
    <w:lvl w:ilvl="0">
      <w:start w:val="1"/>
      <w:numFmt w:val="decimal"/>
      <w:lvlText w:val="%1)"/>
      <w:lvlJc w:val="left"/>
      <w:pPr>
        <w:ind w:left="360" w:hanging="360"/>
      </w:pPr>
      <w:rPr>
        <w:b/>
        <w:bCs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9E3079D"/>
    <w:multiLevelType w:val="multilevel"/>
    <w:tmpl w:val="55782DF4"/>
    <w:lvl w:ilvl="0">
      <w:start w:val="1"/>
      <w:numFmt w:val="decimal"/>
      <w:pStyle w:val="ListNumber4"/>
      <w:lvlText w:val="%1."/>
      <w:lvlJc w:val="left"/>
      <w:pPr>
        <w:tabs>
          <w:tab w:val="num" w:pos="2246"/>
        </w:tabs>
        <w:ind w:left="144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A103932"/>
    <w:multiLevelType w:val="multilevel"/>
    <w:tmpl w:val="A6E4EFD6"/>
    <w:styleLink w:val="Style3"/>
    <w:lvl w:ilvl="0">
      <w:start w:val="1"/>
      <w:numFmt w:val="decimal"/>
      <w:lvlText w:val="%1."/>
      <w:lvlJc w:val="left"/>
      <w:pPr>
        <w:tabs>
          <w:tab w:val="num" w:pos="403"/>
        </w:tabs>
        <w:ind w:left="403" w:hanging="40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AEB7FFD"/>
    <w:multiLevelType w:val="multilevel"/>
    <w:tmpl w:val="E83AA192"/>
    <w:lvl w:ilvl="0">
      <w:numFmt w:val="decimal"/>
      <w:pStyle w:val="TableBulletGeorgi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A84945"/>
    <w:multiLevelType w:val="hybridMultilevel"/>
    <w:tmpl w:val="DF38EFD6"/>
    <w:lvl w:ilvl="0" w:tplc="13BC811A">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976A3D94">
      <w:numFmt w:val="bullet"/>
      <w:lvlText w:val="•"/>
      <w:lvlJc w:val="left"/>
      <w:pPr>
        <w:ind w:left="1980" w:hanging="360"/>
      </w:pPr>
      <w:rPr>
        <w:rFonts w:ascii="Georgia" w:eastAsia="Arial" w:hAnsi="Georgia"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CBE7F28"/>
    <w:multiLevelType w:val="multilevel"/>
    <w:tmpl w:val="1B0613E2"/>
    <w:lvl w:ilvl="0">
      <w:start w:val="1"/>
      <w:numFmt w:val="decimal"/>
      <w:lvlText w:val="%1)"/>
      <w:lvlJc w:val="left"/>
      <w:pPr>
        <w:ind w:left="360" w:hanging="360"/>
      </w:pPr>
      <w:rPr>
        <w:b/>
        <w:bCs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F6123CF"/>
    <w:multiLevelType w:val="multilevel"/>
    <w:tmpl w:val="1B0613E2"/>
    <w:lvl w:ilvl="0">
      <w:start w:val="1"/>
      <w:numFmt w:val="decimal"/>
      <w:lvlText w:val="%1)"/>
      <w:lvlJc w:val="left"/>
      <w:pPr>
        <w:ind w:left="360" w:hanging="360"/>
      </w:pPr>
      <w:rPr>
        <w:b/>
        <w:bCs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F9F72B5"/>
    <w:multiLevelType w:val="multilevel"/>
    <w:tmpl w:val="45DECE68"/>
    <w:lvl w:ilvl="0">
      <w:start w:val="1"/>
      <w:numFmt w:val="lowerLetter"/>
      <w:pStyle w:val="0aformat"/>
      <w:lvlText w:val="%1)"/>
      <w:lvlJc w:val="left"/>
      <w:pPr>
        <w:ind w:left="3960" w:hanging="360"/>
      </w:pPr>
      <w:rPr>
        <w:rFonts w:hint="default"/>
        <w:b w:val="0"/>
        <w:i w:val="0"/>
        <w:color w:val="auto"/>
        <w:sz w:val="24"/>
        <w:szCs w:val="22"/>
        <w:vertAlign w:val="baseline"/>
      </w:rPr>
    </w:lvl>
    <w:lvl w:ilvl="1">
      <w:start w:val="1"/>
      <w:numFmt w:val="decimal"/>
      <w:lvlText w:val="%1.%2."/>
      <w:lvlJc w:val="left"/>
      <w:pPr>
        <w:ind w:left="3334" w:hanging="432"/>
      </w:pPr>
      <w:rPr>
        <w:color w:val="auto"/>
        <w:sz w:val="28"/>
        <w:szCs w:val="28"/>
      </w:rPr>
    </w:lvl>
    <w:lvl w:ilvl="2">
      <w:start w:val="1"/>
      <w:numFmt w:val="decimal"/>
      <w:lvlText w:val="%1.%2.%3."/>
      <w:lvlJc w:val="left"/>
      <w:pPr>
        <w:ind w:left="3766" w:hanging="504"/>
      </w:pPr>
    </w:lvl>
    <w:lvl w:ilvl="3">
      <w:start w:val="1"/>
      <w:numFmt w:val="decimal"/>
      <w:lvlText w:val="%1.%2.%3.%4."/>
      <w:lvlJc w:val="left"/>
      <w:pPr>
        <w:ind w:left="4270" w:hanging="648"/>
      </w:pPr>
    </w:lvl>
    <w:lvl w:ilvl="4">
      <w:start w:val="1"/>
      <w:numFmt w:val="decimal"/>
      <w:lvlText w:val="%1.%2.%3.%4.%5."/>
      <w:lvlJc w:val="left"/>
      <w:pPr>
        <w:ind w:left="4774" w:hanging="792"/>
      </w:pPr>
    </w:lvl>
    <w:lvl w:ilvl="5">
      <w:start w:val="1"/>
      <w:numFmt w:val="decimal"/>
      <w:lvlText w:val="%1.%2.%3.%4.%5.%6."/>
      <w:lvlJc w:val="left"/>
      <w:pPr>
        <w:ind w:left="5278" w:hanging="936"/>
      </w:pPr>
    </w:lvl>
    <w:lvl w:ilvl="6">
      <w:start w:val="1"/>
      <w:numFmt w:val="decimal"/>
      <w:lvlText w:val="%1.%2.%3.%4.%5.%6.%7."/>
      <w:lvlJc w:val="left"/>
      <w:pPr>
        <w:ind w:left="5782" w:hanging="1080"/>
      </w:pPr>
    </w:lvl>
    <w:lvl w:ilvl="7">
      <w:start w:val="1"/>
      <w:numFmt w:val="decimal"/>
      <w:lvlText w:val="%1.%2.%3.%4.%5.%6.%7.%8."/>
      <w:lvlJc w:val="left"/>
      <w:pPr>
        <w:ind w:left="6286" w:hanging="1224"/>
      </w:pPr>
    </w:lvl>
    <w:lvl w:ilvl="8">
      <w:start w:val="1"/>
      <w:numFmt w:val="decimal"/>
      <w:lvlText w:val="%1.%2.%3.%4.%5.%6.%7.%8.%9."/>
      <w:lvlJc w:val="left"/>
      <w:pPr>
        <w:ind w:left="6862" w:hanging="1440"/>
      </w:pPr>
    </w:lvl>
  </w:abstractNum>
  <w:abstractNum w:abstractNumId="67" w15:restartNumberingAfterBreak="0">
    <w:nsid w:val="72520402"/>
    <w:multiLevelType w:val="multilevel"/>
    <w:tmpl w:val="1B0613E2"/>
    <w:lvl w:ilvl="0">
      <w:start w:val="1"/>
      <w:numFmt w:val="decimal"/>
      <w:lvlText w:val="%1)"/>
      <w:lvlJc w:val="left"/>
      <w:pPr>
        <w:ind w:left="360" w:hanging="360"/>
      </w:pPr>
      <w:rPr>
        <w:b/>
        <w:bCs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2591CA9"/>
    <w:multiLevelType w:val="multilevel"/>
    <w:tmpl w:val="F962C966"/>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69" w15:restartNumberingAfterBreak="0">
    <w:nsid w:val="79AE5692"/>
    <w:multiLevelType w:val="multilevel"/>
    <w:tmpl w:val="DCC6596E"/>
    <w:lvl w:ilvl="0">
      <w:start w:val="1"/>
      <w:numFmt w:val="decimal"/>
      <w:pStyle w:val="ListNumber"/>
      <w:lvlText w:val="%1."/>
      <w:lvlJc w:val="left"/>
      <w:pPr>
        <w:tabs>
          <w:tab w:val="num" w:pos="562"/>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8"/>
  </w:num>
  <w:num w:numId="2">
    <w:abstractNumId w:val="5"/>
  </w:num>
  <w:num w:numId="3">
    <w:abstractNumId w:val="25"/>
  </w:num>
  <w:num w:numId="4">
    <w:abstractNumId w:val="37"/>
  </w:num>
  <w:num w:numId="5">
    <w:abstractNumId w:val="54"/>
  </w:num>
  <w:num w:numId="6">
    <w:abstractNumId w:val="39"/>
  </w:num>
  <w:num w:numId="7">
    <w:abstractNumId w:val="9"/>
  </w:num>
  <w:num w:numId="8">
    <w:abstractNumId w:val="61"/>
  </w:num>
  <w:num w:numId="9">
    <w:abstractNumId w:val="46"/>
  </w:num>
  <w:num w:numId="10">
    <w:abstractNumId w:val="50"/>
  </w:num>
  <w:num w:numId="11">
    <w:abstractNumId w:val="32"/>
  </w:num>
  <w:num w:numId="12">
    <w:abstractNumId w:val="30"/>
  </w:num>
  <w:num w:numId="13">
    <w:abstractNumId w:val="16"/>
  </w:num>
  <w:num w:numId="14">
    <w:abstractNumId w:val="41"/>
  </w:num>
  <w:num w:numId="15">
    <w:abstractNumId w:val="22"/>
  </w:num>
  <w:num w:numId="16">
    <w:abstractNumId w:val="18"/>
  </w:num>
  <w:num w:numId="17">
    <w:abstractNumId w:val="8"/>
  </w:num>
  <w:num w:numId="18">
    <w:abstractNumId w:val="69"/>
  </w:num>
  <w:num w:numId="19">
    <w:abstractNumId w:val="40"/>
  </w:num>
  <w:num w:numId="20">
    <w:abstractNumId w:val="2"/>
  </w:num>
  <w:num w:numId="21">
    <w:abstractNumId w:val="15"/>
  </w:num>
  <w:num w:numId="22">
    <w:abstractNumId w:val="21"/>
  </w:num>
  <w:num w:numId="23">
    <w:abstractNumId w:val="60"/>
  </w:num>
  <w:num w:numId="24">
    <w:abstractNumId w:val="62"/>
  </w:num>
  <w:num w:numId="25">
    <w:abstractNumId w:val="1"/>
  </w:num>
  <w:num w:numId="26">
    <w:abstractNumId w:val="35"/>
  </w:num>
  <w:num w:numId="27">
    <w:abstractNumId w:val="52"/>
  </w:num>
  <w:num w:numId="28">
    <w:abstractNumId w:val="36"/>
  </w:num>
  <w:num w:numId="29">
    <w:abstractNumId w:val="24"/>
  </w:num>
  <w:num w:numId="30">
    <w:abstractNumId w:val="27"/>
  </w:num>
  <w:num w:numId="31">
    <w:abstractNumId w:val="63"/>
  </w:num>
  <w:num w:numId="32">
    <w:abstractNumId w:val="42"/>
  </w:num>
  <w:num w:numId="33">
    <w:abstractNumId w:val="7"/>
  </w:num>
  <w:num w:numId="34">
    <w:abstractNumId w:val="26"/>
  </w:num>
  <w:num w:numId="35">
    <w:abstractNumId w:val="17"/>
  </w:num>
  <w:num w:numId="36">
    <w:abstractNumId w:val="6"/>
  </w:num>
  <w:num w:numId="37">
    <w:abstractNumId w:val="34"/>
  </w:num>
  <w:num w:numId="38">
    <w:abstractNumId w:val="13"/>
  </w:num>
  <w:num w:numId="39">
    <w:abstractNumId w:val="4"/>
  </w:num>
  <w:num w:numId="40">
    <w:abstractNumId w:val="45"/>
  </w:num>
  <w:num w:numId="41">
    <w:abstractNumId w:val="53"/>
  </w:num>
  <w:num w:numId="42">
    <w:abstractNumId w:val="51"/>
  </w:num>
  <w:num w:numId="43">
    <w:abstractNumId w:val="3"/>
  </w:num>
  <w:num w:numId="44">
    <w:abstractNumId w:val="66"/>
  </w:num>
  <w:num w:numId="45">
    <w:abstractNumId w:val="47"/>
  </w:num>
  <w:num w:numId="46">
    <w:abstractNumId w:val="0"/>
  </w:num>
  <w:num w:numId="47">
    <w:abstractNumId w:val="58"/>
  </w:num>
  <w:num w:numId="48">
    <w:abstractNumId w:val="29"/>
  </w:num>
  <w:num w:numId="49">
    <w:abstractNumId w:val="20"/>
  </w:num>
  <w:num w:numId="50">
    <w:abstractNumId w:val="55"/>
  </w:num>
  <w:num w:numId="51">
    <w:abstractNumId w:val="44"/>
  </w:num>
  <w:num w:numId="52">
    <w:abstractNumId w:val="12"/>
  </w:num>
  <w:num w:numId="53">
    <w:abstractNumId w:val="49"/>
  </w:num>
  <w:num w:numId="54">
    <w:abstractNumId w:val="38"/>
  </w:num>
  <w:num w:numId="55">
    <w:abstractNumId w:val="28"/>
  </w:num>
  <w:num w:numId="56">
    <w:abstractNumId w:val="19"/>
  </w:num>
  <w:num w:numId="57">
    <w:abstractNumId w:val="56"/>
  </w:num>
  <w:num w:numId="58">
    <w:abstractNumId w:val="31"/>
  </w:num>
  <w:num w:numId="59">
    <w:abstractNumId w:val="10"/>
  </w:num>
  <w:num w:numId="60">
    <w:abstractNumId w:val="10"/>
    <w:lvlOverride w:ilvl="0">
      <w:lvl w:ilvl="0">
        <w:start w:val="1"/>
        <w:numFmt w:val="decimal"/>
        <w:lvlText w:val="%1."/>
        <w:lvlJc w:val="left"/>
        <w:pPr>
          <w:ind w:left="360" w:hanging="360"/>
        </w:pPr>
        <w:rPr>
          <w:rFonts w:hint="default"/>
        </w:rPr>
      </w:lvl>
    </w:lvlOverride>
    <w:lvlOverride w:ilvl="1">
      <w:lvl w:ilvl="1">
        <w:start w:val="1"/>
        <w:numFmt w:val="decimal"/>
        <w:pStyle w:val="Heading2"/>
        <w:lvlText w:val="25.%2"/>
        <w:lvlJc w:val="left"/>
        <w:pPr>
          <w:ind w:left="792" w:hanging="432"/>
        </w:pPr>
        <w:rPr>
          <w:rFonts w:hint="default"/>
          <w:b/>
          <w:bCs/>
        </w:rPr>
      </w:lvl>
    </w:lvlOverride>
    <w:lvlOverride w:ilvl="2">
      <w:lvl w:ilvl="2">
        <w:start w:val="1"/>
        <w:numFmt w:val="decimal"/>
        <w:pStyle w:val="Heading3"/>
        <w:lvlText w:val="%10.%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1">
    <w:abstractNumId w:val="10"/>
    <w:lvlOverride w:ilvl="0">
      <w:lvl w:ilvl="0">
        <w:start w:val="1"/>
        <w:numFmt w:val="decimal"/>
        <w:lvlText w:val="%1."/>
        <w:lvlJc w:val="left"/>
        <w:pPr>
          <w:ind w:left="360" w:hanging="360"/>
        </w:pPr>
        <w:rPr>
          <w:rFonts w:hint="default"/>
        </w:rPr>
      </w:lvl>
    </w:lvlOverride>
    <w:lvlOverride w:ilvl="1">
      <w:lvl w:ilvl="1">
        <w:start w:val="1"/>
        <w:numFmt w:val="decimal"/>
        <w:pStyle w:val="Heading2"/>
        <w:lvlText w:val="25.%2"/>
        <w:lvlJc w:val="left"/>
        <w:pPr>
          <w:ind w:left="792" w:hanging="432"/>
        </w:pPr>
        <w:rPr>
          <w:rFonts w:hint="default"/>
          <w:b/>
          <w:bCs/>
        </w:rPr>
      </w:lvl>
    </w:lvlOverride>
    <w:lvlOverride w:ilvl="2">
      <w:lvl w:ilvl="2">
        <w:start w:val="1"/>
        <w:numFmt w:val="decimal"/>
        <w:pStyle w:val="Heading3"/>
        <w:lvlText w:val="25.%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23"/>
  </w:num>
  <w:num w:numId="63">
    <w:abstractNumId w:val="48"/>
  </w:num>
  <w:num w:numId="64">
    <w:abstractNumId w:val="11"/>
  </w:num>
  <w:num w:numId="65">
    <w:abstractNumId w:val="65"/>
  </w:num>
  <w:num w:numId="66">
    <w:abstractNumId w:val="64"/>
  </w:num>
  <w:num w:numId="67">
    <w:abstractNumId w:val="43"/>
  </w:num>
  <w:num w:numId="68">
    <w:abstractNumId w:val="33"/>
  </w:num>
  <w:num w:numId="69">
    <w:abstractNumId w:val="57"/>
  </w:num>
  <w:num w:numId="70">
    <w:abstractNumId w:val="67"/>
  </w:num>
  <w:num w:numId="71">
    <w:abstractNumId w:val="14"/>
  </w:num>
  <w:num w:numId="72">
    <w:abstractNumId w:val="5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BC"/>
    <w:rsid w:val="005535BC"/>
    <w:rsid w:val="006F102F"/>
    <w:rsid w:val="007A5916"/>
    <w:rsid w:val="007D73E1"/>
    <w:rsid w:val="00815BE4"/>
    <w:rsid w:val="0092459E"/>
    <w:rsid w:val="00C95FD0"/>
    <w:rsid w:val="00EE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61165"/>
  <w15:chartTrackingRefBased/>
  <w15:docId w15:val="{5D7F7749-EF47-4B5D-BE2E-3DE51E25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4"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535BC"/>
    <w:pPr>
      <w:spacing w:after="240" w:line="240" w:lineRule="atLeast"/>
    </w:pPr>
    <w:rPr>
      <w:rFonts w:ascii="Georgia" w:eastAsia="Arial" w:hAnsi="Georgia" w:cs="Times New Roman"/>
      <w:sz w:val="20"/>
      <w:szCs w:val="20"/>
    </w:rPr>
  </w:style>
  <w:style w:type="paragraph" w:styleId="Heading1">
    <w:name w:val="heading 1"/>
    <w:aliases w:val="h1,l1,Head 1 (Chapter heading),Head 1,Head 11,Head 12,Head 111,Head 13,Head 112,Head 14,Head 113,Head 15,Head 114,Head 16,Head 115,Head 17,Head 116,Head 18,Head 117,Head 19,Head 118,Head 121,Head 1111,Head 131,Head 1121,Head 141,Head 1131,H1,1"/>
    <w:basedOn w:val="Normal"/>
    <w:next w:val="Heading2"/>
    <w:link w:val="Heading1Char"/>
    <w:uiPriority w:val="9"/>
    <w:qFormat/>
    <w:rsid w:val="005535BC"/>
    <w:pPr>
      <w:keepNext/>
      <w:keepLines/>
      <w:numPr>
        <w:numId w:val="45"/>
      </w:numPr>
      <w:spacing w:before="240" w:line="276" w:lineRule="auto"/>
      <w:outlineLvl w:val="0"/>
    </w:pPr>
    <w:rPr>
      <w:rFonts w:eastAsia="Times New Roman"/>
      <w:b/>
      <w:sz w:val="32"/>
      <w:szCs w:val="32"/>
    </w:rPr>
  </w:style>
  <w:style w:type="paragraph" w:styleId="Heading2">
    <w:name w:val="heading 2"/>
    <w:aliases w:val="H2,h2,l2,list 2,list 2,heading 2TOC,Head 2,List level 2,2,Header 2,Sub-heading,sl2,Headinnormalg 2,Chapter,1.Seite,Section 1.1,subheading,Lettered Heading 1,GE Heading 2,1.1 Heading 2,SubPara,Module Subheading,A,A.B.C.,Prophead 2,Func Header"/>
    <w:basedOn w:val="Normal"/>
    <w:next w:val="Normal"/>
    <w:link w:val="Heading2Char"/>
    <w:uiPriority w:val="9"/>
    <w:unhideWhenUsed/>
    <w:qFormat/>
    <w:rsid w:val="005535BC"/>
    <w:pPr>
      <w:keepNext/>
      <w:keepLines/>
      <w:numPr>
        <w:ilvl w:val="1"/>
        <w:numId w:val="59"/>
      </w:numPr>
      <w:spacing w:before="240" w:line="276" w:lineRule="auto"/>
      <w:outlineLvl w:val="1"/>
    </w:pPr>
    <w:rPr>
      <w:rFonts w:eastAsia="Times New Roman"/>
      <w:b/>
      <w:sz w:val="28"/>
      <w:szCs w:val="28"/>
    </w:rPr>
  </w:style>
  <w:style w:type="paragraph" w:styleId="Heading3">
    <w:name w:val="heading 3"/>
    <w:aliases w:val="subparagraaf titel,Level 1 - 1,H3,H31,3,sub-sub-sect,h3,sub-sub,subsect,H32,H33,H311,Subhead B,Heading C,h3 sub heading,sub Italic,proj3,proj31,proj32,proj33,proj34,proj35,proj36,proj37,proj38,proj39,proj310,proj311,proj312,proj321,proj331,H,l"/>
    <w:basedOn w:val="Heading2"/>
    <w:next w:val="BodyText"/>
    <w:link w:val="Heading3Char"/>
    <w:uiPriority w:val="9"/>
    <w:unhideWhenUsed/>
    <w:qFormat/>
    <w:rsid w:val="005535BC"/>
    <w:pPr>
      <w:numPr>
        <w:ilvl w:val="2"/>
      </w:numPr>
      <w:outlineLvl w:val="2"/>
    </w:pPr>
  </w:style>
  <w:style w:type="paragraph" w:styleId="Heading4">
    <w:name w:val="heading 4"/>
    <w:aliases w:val="4,I4,h4,H4,l4,list 4,mh1l,Module heading 1 large (18 points),Head 4,Heading 4.5,Heading4,H4-Heading 4,a.,heading 4,ITT t4,PA Micro Section,TE Heading 4,Heading Four Char,Heading Four Char Char"/>
    <w:basedOn w:val="Normal"/>
    <w:next w:val="BodyText"/>
    <w:link w:val="Heading4Char"/>
    <w:uiPriority w:val="9"/>
    <w:unhideWhenUsed/>
    <w:qFormat/>
    <w:rsid w:val="005535BC"/>
    <w:pPr>
      <w:keepNext/>
      <w:keepLines/>
      <w:numPr>
        <w:ilvl w:val="3"/>
        <w:numId w:val="34"/>
      </w:numPr>
      <w:spacing w:after="40" w:line="240" w:lineRule="auto"/>
      <w:outlineLvl w:val="3"/>
    </w:pPr>
    <w:rPr>
      <w:rFonts w:eastAsia="Times New Roman"/>
      <w:bCs/>
      <w:iCs/>
      <w:color w:val="A32020"/>
      <w:sz w:val="32"/>
    </w:rPr>
  </w:style>
  <w:style w:type="paragraph" w:styleId="Heading5">
    <w:name w:val="heading 5"/>
    <w:aliases w:val="Table label,H5,h5,l5,hm,mh2,Module heading 2,Head 5,list 5,5"/>
    <w:basedOn w:val="Normal"/>
    <w:next w:val="BodyText"/>
    <w:link w:val="Heading5Char"/>
    <w:uiPriority w:val="9"/>
    <w:unhideWhenUsed/>
    <w:qFormat/>
    <w:rsid w:val="005535BC"/>
    <w:pPr>
      <w:keepNext/>
      <w:keepLines/>
      <w:numPr>
        <w:ilvl w:val="4"/>
        <w:numId w:val="34"/>
      </w:numPr>
      <w:spacing w:after="40" w:line="240" w:lineRule="auto"/>
      <w:outlineLvl w:val="4"/>
    </w:pPr>
    <w:rPr>
      <w:rFonts w:eastAsia="Times New Roman"/>
      <w:color w:val="A32020"/>
    </w:rPr>
  </w:style>
  <w:style w:type="paragraph" w:styleId="Heading6">
    <w:name w:val="heading 6"/>
    <w:basedOn w:val="Normal"/>
    <w:next w:val="Normal"/>
    <w:link w:val="Heading6Char"/>
    <w:uiPriority w:val="9"/>
    <w:unhideWhenUsed/>
    <w:qFormat/>
    <w:rsid w:val="005535BC"/>
    <w:pPr>
      <w:keepNext/>
      <w:keepLines/>
      <w:numPr>
        <w:ilvl w:val="5"/>
        <w:numId w:val="34"/>
      </w:numPr>
      <w:spacing w:after="40" w:line="240" w:lineRule="auto"/>
      <w:outlineLvl w:val="5"/>
    </w:pPr>
    <w:rPr>
      <w:rFonts w:eastAsia="Times New Roman"/>
      <w:iCs/>
      <w:color w:val="A32020"/>
    </w:rPr>
  </w:style>
  <w:style w:type="paragraph" w:styleId="Heading7">
    <w:name w:val="heading 7"/>
    <w:aliases w:val="Legal Level 1.1."/>
    <w:basedOn w:val="Normal"/>
    <w:next w:val="Normal"/>
    <w:link w:val="Heading7Char"/>
    <w:uiPriority w:val="9"/>
    <w:unhideWhenUsed/>
    <w:qFormat/>
    <w:rsid w:val="005535BC"/>
    <w:pPr>
      <w:keepNext/>
      <w:keepLines/>
      <w:numPr>
        <w:ilvl w:val="6"/>
        <w:numId w:val="34"/>
      </w:numPr>
      <w:spacing w:after="40" w:line="240" w:lineRule="auto"/>
      <w:outlineLvl w:val="6"/>
    </w:pPr>
    <w:rPr>
      <w:rFonts w:eastAsia="Times New Roman"/>
      <w:iCs/>
      <w:color w:val="A32020"/>
    </w:rPr>
  </w:style>
  <w:style w:type="paragraph" w:styleId="Heading8">
    <w:name w:val="heading 8"/>
    <w:basedOn w:val="Normal"/>
    <w:next w:val="Normal"/>
    <w:link w:val="Heading8Char"/>
    <w:uiPriority w:val="9"/>
    <w:unhideWhenUsed/>
    <w:qFormat/>
    <w:rsid w:val="005535BC"/>
    <w:pPr>
      <w:keepNext/>
      <w:keepLines/>
      <w:numPr>
        <w:ilvl w:val="7"/>
        <w:numId w:val="34"/>
      </w:numPr>
      <w:spacing w:after="40" w:line="240" w:lineRule="auto"/>
      <w:outlineLvl w:val="7"/>
    </w:pPr>
    <w:rPr>
      <w:rFonts w:eastAsia="Times New Roman"/>
      <w:color w:val="A32020"/>
    </w:rPr>
  </w:style>
  <w:style w:type="paragraph" w:styleId="Heading9">
    <w:name w:val="heading 9"/>
    <w:basedOn w:val="Normal"/>
    <w:next w:val="Normal"/>
    <w:link w:val="Heading9Char"/>
    <w:uiPriority w:val="9"/>
    <w:unhideWhenUsed/>
    <w:qFormat/>
    <w:rsid w:val="005535BC"/>
    <w:pPr>
      <w:keepNext/>
      <w:keepLines/>
      <w:numPr>
        <w:ilvl w:val="8"/>
        <w:numId w:val="34"/>
      </w:numPr>
      <w:spacing w:after="40" w:line="240" w:lineRule="auto"/>
      <w:outlineLvl w:val="8"/>
    </w:pPr>
    <w:rPr>
      <w:rFonts w:eastAsia="Times New Roman"/>
      <w:iCs/>
      <w:color w:val="A320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1 Char,Head 1 (Chapter heading) Char,Head 1 Char,Head 11 Char,Head 12 Char,Head 111 Char,Head 13 Char,Head 112 Char,Head 14 Char,Head 113 Char,Head 15 Char,Head 114 Char,Head 16 Char,Head 115 Char,Head 17 Char,Head 116 Char"/>
    <w:basedOn w:val="DefaultParagraphFont"/>
    <w:link w:val="Heading1"/>
    <w:uiPriority w:val="9"/>
    <w:rsid w:val="005535BC"/>
    <w:rPr>
      <w:rFonts w:ascii="Georgia" w:eastAsia="Times New Roman" w:hAnsi="Georgia" w:cs="Times New Roman"/>
      <w:b/>
      <w:sz w:val="32"/>
      <w:szCs w:val="32"/>
    </w:rPr>
  </w:style>
  <w:style w:type="character" w:customStyle="1" w:styleId="Heading2Char">
    <w:name w:val="Heading 2 Char"/>
    <w:aliases w:val="H2 Char,h2 Char,l2 Char,list 2 Char,list 2 Char,heading 2TOC Char,Head 2 Char,List level 2 Char,2 Char,Header 2 Char,Sub-heading Char,sl2 Char,Headinnormalg 2 Char,Chapter Char,1.Seite Char,Section 1.1 Char,subheading Char,SubPara Char"/>
    <w:basedOn w:val="DefaultParagraphFont"/>
    <w:link w:val="Heading2"/>
    <w:uiPriority w:val="9"/>
    <w:rsid w:val="005535BC"/>
    <w:rPr>
      <w:rFonts w:ascii="Georgia" w:eastAsia="Times New Roman" w:hAnsi="Georgia" w:cs="Times New Roman"/>
      <w:b/>
      <w:sz w:val="28"/>
      <w:szCs w:val="28"/>
    </w:rPr>
  </w:style>
  <w:style w:type="character" w:customStyle="1" w:styleId="Heading3Char">
    <w:name w:val="Heading 3 Char"/>
    <w:aliases w:val="subparagraaf titel Char,Level 1 - 1 Char,H3 Char,H31 Char,3 Char,sub-sub-sect Char,h3 Char,sub-sub Char,subsect Char,H32 Char,H33 Char,H311 Char,Subhead B Char,Heading C Char,h3 sub heading Char,sub Italic Char,proj3 Char,proj31 Char"/>
    <w:basedOn w:val="DefaultParagraphFont"/>
    <w:link w:val="Heading3"/>
    <w:uiPriority w:val="9"/>
    <w:rsid w:val="005535BC"/>
    <w:rPr>
      <w:rFonts w:ascii="Georgia" w:eastAsia="Times New Roman" w:hAnsi="Georgia" w:cs="Times New Roman"/>
      <w:b/>
      <w:sz w:val="28"/>
      <w:szCs w:val="28"/>
    </w:rPr>
  </w:style>
  <w:style w:type="character" w:customStyle="1" w:styleId="Heading4Char">
    <w:name w:val="Heading 4 Char"/>
    <w:aliases w:val="4 Char,I4 Char,h4 Char,H4 Char,l4 Char,list 4 Char,mh1l Char,Module heading 1 large (18 points) Char,Head 4 Char,Heading 4.5 Char,Heading4 Char,H4-Heading 4 Char,a. Char,heading 4 Char,ITT t4 Char,PA Micro Section Char,TE Heading 4 Char"/>
    <w:basedOn w:val="DefaultParagraphFont"/>
    <w:link w:val="Heading4"/>
    <w:uiPriority w:val="9"/>
    <w:rsid w:val="005535BC"/>
    <w:rPr>
      <w:rFonts w:ascii="Georgia" w:eastAsia="Times New Roman" w:hAnsi="Georgia" w:cs="Times New Roman"/>
      <w:bCs/>
      <w:iCs/>
      <w:color w:val="A32020"/>
      <w:sz w:val="32"/>
      <w:szCs w:val="20"/>
    </w:rPr>
  </w:style>
  <w:style w:type="character" w:customStyle="1" w:styleId="Heading5Char">
    <w:name w:val="Heading 5 Char"/>
    <w:aliases w:val="Table label Char,H5 Char,h5 Char,l5 Char,hm Char,mh2 Char,Module heading 2 Char,Head 5 Char,list 5 Char,5 Char"/>
    <w:basedOn w:val="DefaultParagraphFont"/>
    <w:link w:val="Heading5"/>
    <w:uiPriority w:val="9"/>
    <w:rsid w:val="005535BC"/>
    <w:rPr>
      <w:rFonts w:ascii="Georgia" w:eastAsia="Times New Roman" w:hAnsi="Georgia" w:cs="Times New Roman"/>
      <w:color w:val="A32020"/>
      <w:sz w:val="20"/>
      <w:szCs w:val="20"/>
    </w:rPr>
  </w:style>
  <w:style w:type="character" w:customStyle="1" w:styleId="Heading6Char">
    <w:name w:val="Heading 6 Char"/>
    <w:basedOn w:val="DefaultParagraphFont"/>
    <w:link w:val="Heading6"/>
    <w:uiPriority w:val="9"/>
    <w:rsid w:val="005535BC"/>
    <w:rPr>
      <w:rFonts w:ascii="Georgia" w:eastAsia="Times New Roman" w:hAnsi="Georgia" w:cs="Times New Roman"/>
      <w:iCs/>
      <w:color w:val="A32020"/>
      <w:sz w:val="20"/>
      <w:szCs w:val="20"/>
    </w:rPr>
  </w:style>
  <w:style w:type="character" w:customStyle="1" w:styleId="Heading7Char">
    <w:name w:val="Heading 7 Char"/>
    <w:aliases w:val="Legal Level 1.1. Char"/>
    <w:basedOn w:val="DefaultParagraphFont"/>
    <w:link w:val="Heading7"/>
    <w:uiPriority w:val="9"/>
    <w:rsid w:val="005535BC"/>
    <w:rPr>
      <w:rFonts w:ascii="Georgia" w:eastAsia="Times New Roman" w:hAnsi="Georgia" w:cs="Times New Roman"/>
      <w:iCs/>
      <w:color w:val="A32020"/>
      <w:sz w:val="20"/>
      <w:szCs w:val="20"/>
    </w:rPr>
  </w:style>
  <w:style w:type="character" w:customStyle="1" w:styleId="Heading8Char">
    <w:name w:val="Heading 8 Char"/>
    <w:basedOn w:val="DefaultParagraphFont"/>
    <w:link w:val="Heading8"/>
    <w:uiPriority w:val="9"/>
    <w:rsid w:val="005535BC"/>
    <w:rPr>
      <w:rFonts w:ascii="Georgia" w:eastAsia="Times New Roman" w:hAnsi="Georgia" w:cs="Times New Roman"/>
      <w:color w:val="A32020"/>
      <w:sz w:val="20"/>
      <w:szCs w:val="20"/>
    </w:rPr>
  </w:style>
  <w:style w:type="character" w:customStyle="1" w:styleId="Heading9Char">
    <w:name w:val="Heading 9 Char"/>
    <w:basedOn w:val="DefaultParagraphFont"/>
    <w:link w:val="Heading9"/>
    <w:uiPriority w:val="9"/>
    <w:rsid w:val="005535BC"/>
    <w:rPr>
      <w:rFonts w:ascii="Georgia" w:eastAsia="Times New Roman" w:hAnsi="Georgia" w:cs="Times New Roman"/>
      <w:iCs/>
      <w:color w:val="A32020"/>
      <w:sz w:val="20"/>
      <w:szCs w:val="20"/>
    </w:rPr>
  </w:style>
  <w:style w:type="paragraph" w:styleId="BodyText">
    <w:name w:val="Body Text"/>
    <w:basedOn w:val="Normal"/>
    <w:link w:val="BodyTextChar"/>
    <w:unhideWhenUsed/>
    <w:qFormat/>
    <w:rsid w:val="005535BC"/>
    <w:pPr>
      <w:spacing w:after="180" w:line="260" w:lineRule="atLeast"/>
    </w:pPr>
  </w:style>
  <w:style w:type="character" w:customStyle="1" w:styleId="BodyTextChar">
    <w:name w:val="Body Text Char"/>
    <w:basedOn w:val="DefaultParagraphFont"/>
    <w:link w:val="BodyText"/>
    <w:rsid w:val="005535BC"/>
    <w:rPr>
      <w:rFonts w:ascii="Georgia" w:eastAsia="Arial" w:hAnsi="Georgia" w:cs="Times New Roman"/>
      <w:sz w:val="20"/>
      <w:szCs w:val="20"/>
    </w:rPr>
  </w:style>
  <w:style w:type="numbering" w:customStyle="1" w:styleId="Style1">
    <w:name w:val="Style1"/>
    <w:uiPriority w:val="99"/>
    <w:rsid w:val="005535BC"/>
    <w:pPr>
      <w:numPr>
        <w:numId w:val="6"/>
      </w:numPr>
    </w:pPr>
  </w:style>
  <w:style w:type="paragraph" w:styleId="Header">
    <w:name w:val="header"/>
    <w:aliases w:val="h,Draft,Chapter Name,Header - HPS Document,even,*Header,ho,header odd,first,Section 3,heading 3 after h2,h3+,ContentsHeader,hd,Header/Footer,header,1 (not to be included in TOC),Cover Page"/>
    <w:basedOn w:val="Normal"/>
    <w:link w:val="HeaderChar"/>
    <w:uiPriority w:val="99"/>
    <w:unhideWhenUsed/>
    <w:qFormat/>
    <w:rsid w:val="005535BC"/>
    <w:pPr>
      <w:spacing w:after="0" w:line="240" w:lineRule="auto"/>
    </w:pPr>
    <w:rPr>
      <w:rFonts w:ascii="Arial" w:hAnsi="Arial"/>
      <w:sz w:val="19"/>
    </w:rPr>
  </w:style>
  <w:style w:type="character" w:customStyle="1" w:styleId="HeaderChar">
    <w:name w:val="Header Char"/>
    <w:aliases w:val="h Char,Draft Char,Chapter Name Char,Header - HPS Document Char,even Char,*Header Char,ho Char,header odd Char,first Char,Section 3 Char,heading 3 after h2 Char,h3+ Char,ContentsHeader Char,hd Char,Header/Footer Char,header Char"/>
    <w:basedOn w:val="DefaultParagraphFont"/>
    <w:link w:val="Header"/>
    <w:uiPriority w:val="99"/>
    <w:rsid w:val="005535BC"/>
    <w:rPr>
      <w:rFonts w:ascii="Arial" w:eastAsia="Arial" w:hAnsi="Arial" w:cs="Times New Roman"/>
      <w:sz w:val="19"/>
      <w:szCs w:val="20"/>
    </w:rPr>
  </w:style>
  <w:style w:type="paragraph" w:customStyle="1" w:styleId="TableTitleGeorgia">
    <w:name w:val="Table Title_Georgia"/>
    <w:basedOn w:val="BodyText2"/>
    <w:uiPriority w:val="99"/>
    <w:qFormat/>
    <w:rsid w:val="005535BC"/>
    <w:pPr>
      <w:spacing w:before="60" w:after="60" w:line="240" w:lineRule="auto"/>
    </w:pPr>
    <w:rPr>
      <w:b/>
      <w:color w:val="FFFFFF"/>
    </w:rPr>
  </w:style>
  <w:style w:type="paragraph" w:styleId="Footer">
    <w:name w:val="footer"/>
    <w:basedOn w:val="Normal"/>
    <w:link w:val="FooterChar"/>
    <w:uiPriority w:val="99"/>
    <w:unhideWhenUsed/>
    <w:rsid w:val="005535BC"/>
    <w:pPr>
      <w:spacing w:after="0" w:line="240" w:lineRule="auto"/>
    </w:pPr>
    <w:rPr>
      <w:rFonts w:ascii="Arial" w:hAnsi="Arial"/>
      <w:sz w:val="19"/>
    </w:rPr>
  </w:style>
  <w:style w:type="character" w:customStyle="1" w:styleId="FooterChar">
    <w:name w:val="Footer Char"/>
    <w:basedOn w:val="DefaultParagraphFont"/>
    <w:link w:val="Footer"/>
    <w:uiPriority w:val="99"/>
    <w:rsid w:val="005535BC"/>
    <w:rPr>
      <w:rFonts w:ascii="Arial" w:eastAsia="Arial" w:hAnsi="Arial" w:cs="Times New Roman"/>
      <w:sz w:val="19"/>
      <w:szCs w:val="20"/>
    </w:rPr>
  </w:style>
  <w:style w:type="paragraph" w:styleId="Title">
    <w:name w:val="Title"/>
    <w:basedOn w:val="Normal"/>
    <w:next w:val="Subtitle"/>
    <w:link w:val="TitleChar"/>
    <w:uiPriority w:val="10"/>
    <w:qFormat/>
    <w:rsid w:val="005535BC"/>
    <w:pPr>
      <w:spacing w:after="0" w:line="240" w:lineRule="auto"/>
      <w:contextualSpacing/>
    </w:pPr>
    <w:rPr>
      <w:rFonts w:eastAsia="Times New Roman"/>
      <w:b/>
      <w:i/>
      <w:spacing w:val="5"/>
      <w:kern w:val="28"/>
      <w:sz w:val="80"/>
      <w:szCs w:val="52"/>
    </w:rPr>
  </w:style>
  <w:style w:type="character" w:customStyle="1" w:styleId="TitleChar">
    <w:name w:val="Title Char"/>
    <w:basedOn w:val="DefaultParagraphFont"/>
    <w:link w:val="Title"/>
    <w:uiPriority w:val="10"/>
    <w:rsid w:val="005535BC"/>
    <w:rPr>
      <w:rFonts w:ascii="Georgia" w:eastAsia="Times New Roman" w:hAnsi="Georgia" w:cs="Times New Roman"/>
      <w:b/>
      <w:i/>
      <w:spacing w:val="5"/>
      <w:kern w:val="28"/>
      <w:sz w:val="80"/>
      <w:szCs w:val="52"/>
    </w:rPr>
  </w:style>
  <w:style w:type="paragraph" w:styleId="TOCHeading">
    <w:name w:val="TOC Heading"/>
    <w:basedOn w:val="Heading1"/>
    <w:next w:val="Normal"/>
    <w:uiPriority w:val="39"/>
    <w:unhideWhenUsed/>
    <w:qFormat/>
    <w:rsid w:val="005535BC"/>
    <w:pPr>
      <w:outlineLvl w:val="9"/>
    </w:pPr>
  </w:style>
  <w:style w:type="paragraph" w:styleId="Subtitle">
    <w:name w:val="Subtitle"/>
    <w:basedOn w:val="Normal"/>
    <w:next w:val="Normal"/>
    <w:link w:val="SubtitleChar"/>
    <w:uiPriority w:val="11"/>
    <w:qFormat/>
    <w:rsid w:val="005535BC"/>
    <w:pPr>
      <w:numPr>
        <w:ilvl w:val="1"/>
      </w:numPr>
      <w:spacing w:after="1200" w:line="240" w:lineRule="auto"/>
    </w:pPr>
    <w:rPr>
      <w:rFonts w:eastAsia="Times New Roman"/>
      <w:iCs/>
      <w:spacing w:val="15"/>
      <w:sz w:val="80"/>
      <w:szCs w:val="24"/>
    </w:rPr>
  </w:style>
  <w:style w:type="character" w:customStyle="1" w:styleId="SubtitleChar">
    <w:name w:val="Subtitle Char"/>
    <w:basedOn w:val="DefaultParagraphFont"/>
    <w:link w:val="Subtitle"/>
    <w:uiPriority w:val="11"/>
    <w:rsid w:val="005535BC"/>
    <w:rPr>
      <w:rFonts w:ascii="Georgia" w:eastAsia="Times New Roman" w:hAnsi="Georgia" w:cs="Times New Roman"/>
      <w:iCs/>
      <w:spacing w:val="15"/>
      <w:sz w:val="80"/>
      <w:szCs w:val="24"/>
    </w:rPr>
  </w:style>
  <w:style w:type="paragraph" w:styleId="TOC1">
    <w:name w:val="toc 1"/>
    <w:basedOn w:val="Normal"/>
    <w:next w:val="Normal"/>
    <w:autoRedefine/>
    <w:uiPriority w:val="39"/>
    <w:unhideWhenUsed/>
    <w:qFormat/>
    <w:rsid w:val="005535BC"/>
    <w:pPr>
      <w:tabs>
        <w:tab w:val="left" w:pos="450"/>
        <w:tab w:val="right" w:leader="dot" w:pos="9827"/>
      </w:tabs>
      <w:spacing w:before="300" w:after="300" w:line="240" w:lineRule="auto"/>
      <w:ind w:left="284" w:right="28" w:hanging="284"/>
      <w:jc w:val="both"/>
    </w:pPr>
    <w:rPr>
      <w:b/>
      <w:sz w:val="24"/>
    </w:rPr>
  </w:style>
  <w:style w:type="paragraph" w:styleId="TOC2">
    <w:name w:val="toc 2"/>
    <w:basedOn w:val="Normal"/>
    <w:next w:val="Normal"/>
    <w:autoRedefine/>
    <w:uiPriority w:val="39"/>
    <w:unhideWhenUsed/>
    <w:qFormat/>
    <w:rsid w:val="005535BC"/>
    <w:pPr>
      <w:tabs>
        <w:tab w:val="left" w:pos="216"/>
        <w:tab w:val="left" w:pos="851"/>
        <w:tab w:val="left" w:pos="936"/>
        <w:tab w:val="right" w:leader="dot" w:pos="9827"/>
      </w:tabs>
      <w:spacing w:before="300" w:after="300" w:line="240" w:lineRule="auto"/>
      <w:ind w:left="500" w:right="28" w:hanging="284"/>
    </w:pPr>
    <w:rPr>
      <w:sz w:val="22"/>
    </w:rPr>
  </w:style>
  <w:style w:type="paragraph" w:styleId="TOC3">
    <w:name w:val="toc 3"/>
    <w:basedOn w:val="Normal"/>
    <w:next w:val="Normal"/>
    <w:autoRedefine/>
    <w:uiPriority w:val="39"/>
    <w:unhideWhenUsed/>
    <w:qFormat/>
    <w:rsid w:val="005535BC"/>
    <w:pPr>
      <w:tabs>
        <w:tab w:val="left" w:pos="360"/>
        <w:tab w:val="left" w:pos="1135"/>
        <w:tab w:val="right" w:leader="dot" w:pos="9900"/>
      </w:tabs>
      <w:spacing w:before="120" w:after="120" w:line="260" w:lineRule="atLeast"/>
      <w:ind w:left="644" w:hanging="284"/>
    </w:pPr>
    <w:rPr>
      <w:noProof/>
    </w:rPr>
  </w:style>
  <w:style w:type="character" w:styleId="Hyperlink">
    <w:name w:val="Hyperlink"/>
    <w:uiPriority w:val="99"/>
    <w:unhideWhenUsed/>
    <w:rsid w:val="005535BC"/>
    <w:rPr>
      <w:color w:val="A32020"/>
      <w:u w:val="single"/>
    </w:rPr>
  </w:style>
  <w:style w:type="paragraph" w:styleId="BalloonText">
    <w:name w:val="Balloon Text"/>
    <w:basedOn w:val="Normal"/>
    <w:link w:val="BalloonTextChar"/>
    <w:uiPriority w:val="99"/>
    <w:semiHidden/>
    <w:unhideWhenUsed/>
    <w:rsid w:val="00553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5BC"/>
    <w:rPr>
      <w:rFonts w:ascii="Tahoma" w:eastAsia="Arial" w:hAnsi="Tahoma" w:cs="Tahoma"/>
      <w:sz w:val="16"/>
      <w:szCs w:val="16"/>
    </w:rPr>
  </w:style>
  <w:style w:type="paragraph" w:styleId="ListBullet">
    <w:name w:val="List Bullet"/>
    <w:basedOn w:val="Normal"/>
    <w:uiPriority w:val="13"/>
    <w:unhideWhenUsed/>
    <w:qFormat/>
    <w:rsid w:val="005535BC"/>
    <w:pPr>
      <w:numPr>
        <w:numId w:val="3"/>
      </w:numPr>
      <w:tabs>
        <w:tab w:val="clear" w:pos="567"/>
      </w:tabs>
      <w:spacing w:after="180" w:line="260" w:lineRule="atLeast"/>
      <w:ind w:left="360" w:hanging="360"/>
    </w:pPr>
  </w:style>
  <w:style w:type="numbering" w:customStyle="1" w:styleId="PwCListBullets1">
    <w:name w:val="PwC List Bullets 1"/>
    <w:uiPriority w:val="99"/>
    <w:rsid w:val="005535BC"/>
    <w:pPr>
      <w:numPr>
        <w:numId w:val="1"/>
      </w:numPr>
    </w:pPr>
  </w:style>
  <w:style w:type="numbering" w:customStyle="1" w:styleId="PwCListNumbers1">
    <w:name w:val="PwC List Numbers 1"/>
    <w:uiPriority w:val="99"/>
    <w:rsid w:val="005535BC"/>
  </w:style>
  <w:style w:type="paragraph" w:styleId="ListNumber">
    <w:name w:val="List Number"/>
    <w:basedOn w:val="Normal"/>
    <w:uiPriority w:val="14"/>
    <w:unhideWhenUsed/>
    <w:qFormat/>
    <w:rsid w:val="005535BC"/>
    <w:pPr>
      <w:numPr>
        <w:numId w:val="18"/>
      </w:numPr>
      <w:spacing w:after="180" w:line="260" w:lineRule="atLeast"/>
    </w:pPr>
  </w:style>
  <w:style w:type="paragraph" w:styleId="ListBullet2">
    <w:name w:val="List Bullet 2"/>
    <w:basedOn w:val="Normal"/>
    <w:uiPriority w:val="13"/>
    <w:unhideWhenUsed/>
    <w:qFormat/>
    <w:rsid w:val="005535BC"/>
    <w:pPr>
      <w:numPr>
        <w:ilvl w:val="1"/>
        <w:numId w:val="3"/>
      </w:numPr>
      <w:tabs>
        <w:tab w:val="clear" w:pos="1134"/>
      </w:tabs>
      <w:spacing w:after="180" w:line="260" w:lineRule="atLeast"/>
      <w:ind w:left="720" w:hanging="360"/>
    </w:pPr>
  </w:style>
  <w:style w:type="paragraph" w:styleId="ListBullet3">
    <w:name w:val="List Bullet 3"/>
    <w:basedOn w:val="Normal"/>
    <w:uiPriority w:val="13"/>
    <w:unhideWhenUsed/>
    <w:qFormat/>
    <w:rsid w:val="005535BC"/>
    <w:pPr>
      <w:numPr>
        <w:numId w:val="14"/>
      </w:numPr>
      <w:tabs>
        <w:tab w:val="clear" w:pos="1080"/>
      </w:tabs>
      <w:spacing w:after="180" w:line="260" w:lineRule="atLeast"/>
    </w:pPr>
  </w:style>
  <w:style w:type="paragraph" w:styleId="ListBullet4">
    <w:name w:val="List Bullet 4"/>
    <w:basedOn w:val="Normal"/>
    <w:uiPriority w:val="14"/>
    <w:unhideWhenUsed/>
    <w:rsid w:val="005535BC"/>
    <w:pPr>
      <w:numPr>
        <w:ilvl w:val="3"/>
        <w:numId w:val="3"/>
      </w:numPr>
      <w:tabs>
        <w:tab w:val="clear" w:pos="2268"/>
      </w:tabs>
      <w:spacing w:after="180" w:line="260" w:lineRule="atLeast"/>
      <w:ind w:left="1440" w:hanging="360"/>
    </w:pPr>
  </w:style>
  <w:style w:type="paragraph" w:styleId="ListBullet5">
    <w:name w:val="List Bullet 5"/>
    <w:basedOn w:val="Normal"/>
    <w:uiPriority w:val="13"/>
    <w:unhideWhenUsed/>
    <w:rsid w:val="005535BC"/>
    <w:pPr>
      <w:numPr>
        <w:ilvl w:val="4"/>
        <w:numId w:val="3"/>
      </w:numPr>
      <w:tabs>
        <w:tab w:val="clear" w:pos="2835"/>
      </w:tabs>
      <w:spacing w:after="180" w:line="260" w:lineRule="atLeast"/>
      <w:ind w:left="1800" w:hanging="360"/>
    </w:pPr>
  </w:style>
  <w:style w:type="paragraph" w:styleId="ListNumber2">
    <w:name w:val="List Number 2"/>
    <w:basedOn w:val="Normal"/>
    <w:uiPriority w:val="13"/>
    <w:unhideWhenUsed/>
    <w:qFormat/>
    <w:rsid w:val="005535BC"/>
    <w:pPr>
      <w:numPr>
        <w:numId w:val="19"/>
      </w:numPr>
      <w:spacing w:after="180" w:line="260" w:lineRule="atLeast"/>
    </w:pPr>
  </w:style>
  <w:style w:type="paragraph" w:styleId="ListNumber3">
    <w:name w:val="List Number 3"/>
    <w:basedOn w:val="ListBullet3"/>
    <w:uiPriority w:val="13"/>
    <w:unhideWhenUsed/>
    <w:qFormat/>
    <w:rsid w:val="005535BC"/>
    <w:pPr>
      <w:numPr>
        <w:numId w:val="20"/>
      </w:numPr>
    </w:pPr>
  </w:style>
  <w:style w:type="paragraph" w:styleId="ListNumber4">
    <w:name w:val="List Number 4"/>
    <w:basedOn w:val="ListNumber3"/>
    <w:uiPriority w:val="13"/>
    <w:unhideWhenUsed/>
    <w:rsid w:val="005535BC"/>
    <w:pPr>
      <w:numPr>
        <w:numId w:val="23"/>
      </w:numPr>
    </w:pPr>
  </w:style>
  <w:style w:type="paragraph" w:styleId="ListNumber5">
    <w:name w:val="List Number 5"/>
    <w:basedOn w:val="Normal"/>
    <w:uiPriority w:val="13"/>
    <w:unhideWhenUsed/>
    <w:rsid w:val="005535BC"/>
    <w:pPr>
      <w:numPr>
        <w:numId w:val="21"/>
      </w:numPr>
      <w:spacing w:after="180" w:line="260" w:lineRule="atLeast"/>
    </w:pPr>
  </w:style>
  <w:style w:type="paragraph" w:styleId="List">
    <w:name w:val="List"/>
    <w:basedOn w:val="Normal"/>
    <w:uiPriority w:val="99"/>
    <w:semiHidden/>
    <w:unhideWhenUsed/>
    <w:rsid w:val="005535BC"/>
    <w:pPr>
      <w:ind w:left="567" w:hanging="567"/>
      <w:contextualSpacing/>
    </w:pPr>
  </w:style>
  <w:style w:type="paragraph" w:styleId="List2">
    <w:name w:val="List 2"/>
    <w:basedOn w:val="Normal"/>
    <w:uiPriority w:val="99"/>
    <w:semiHidden/>
    <w:unhideWhenUsed/>
    <w:rsid w:val="005535BC"/>
    <w:pPr>
      <w:ind w:left="1134" w:hanging="567"/>
      <w:contextualSpacing/>
    </w:pPr>
  </w:style>
  <w:style w:type="paragraph" w:styleId="ListContinue">
    <w:name w:val="List Continue"/>
    <w:basedOn w:val="Normal"/>
    <w:uiPriority w:val="14"/>
    <w:unhideWhenUsed/>
    <w:qFormat/>
    <w:rsid w:val="005535BC"/>
    <w:pPr>
      <w:spacing w:after="120"/>
      <w:ind w:left="567"/>
      <w:contextualSpacing/>
    </w:pPr>
  </w:style>
  <w:style w:type="paragraph" w:styleId="ListContinue2">
    <w:name w:val="List Continue 2"/>
    <w:basedOn w:val="Normal"/>
    <w:uiPriority w:val="14"/>
    <w:unhideWhenUsed/>
    <w:qFormat/>
    <w:rsid w:val="005535BC"/>
    <w:pPr>
      <w:spacing w:after="120"/>
      <w:ind w:left="1134"/>
      <w:contextualSpacing/>
    </w:pPr>
  </w:style>
  <w:style w:type="paragraph" w:styleId="ListContinue3">
    <w:name w:val="List Continue 3"/>
    <w:basedOn w:val="Normal"/>
    <w:uiPriority w:val="14"/>
    <w:unhideWhenUsed/>
    <w:qFormat/>
    <w:rsid w:val="005535BC"/>
    <w:pPr>
      <w:spacing w:after="120"/>
      <w:ind w:left="1701"/>
      <w:contextualSpacing/>
    </w:pPr>
  </w:style>
  <w:style w:type="paragraph" w:styleId="ListContinue4">
    <w:name w:val="List Continue 4"/>
    <w:basedOn w:val="Normal"/>
    <w:uiPriority w:val="14"/>
    <w:semiHidden/>
    <w:unhideWhenUsed/>
    <w:rsid w:val="005535BC"/>
    <w:pPr>
      <w:spacing w:after="120"/>
      <w:ind w:left="2268"/>
      <w:contextualSpacing/>
    </w:pPr>
  </w:style>
  <w:style w:type="paragraph" w:styleId="ListContinue5">
    <w:name w:val="List Continue 5"/>
    <w:basedOn w:val="Normal"/>
    <w:uiPriority w:val="14"/>
    <w:semiHidden/>
    <w:unhideWhenUsed/>
    <w:rsid w:val="005535BC"/>
    <w:pPr>
      <w:spacing w:after="120"/>
      <w:ind w:left="2835"/>
      <w:contextualSpacing/>
    </w:pPr>
  </w:style>
  <w:style w:type="paragraph" w:styleId="List3">
    <w:name w:val="List 3"/>
    <w:basedOn w:val="Normal"/>
    <w:uiPriority w:val="99"/>
    <w:semiHidden/>
    <w:unhideWhenUsed/>
    <w:rsid w:val="005535BC"/>
    <w:pPr>
      <w:ind w:left="1701" w:hanging="567"/>
      <w:contextualSpacing/>
    </w:pPr>
  </w:style>
  <w:style w:type="paragraph" w:styleId="List4">
    <w:name w:val="List 4"/>
    <w:basedOn w:val="Normal"/>
    <w:uiPriority w:val="99"/>
    <w:semiHidden/>
    <w:unhideWhenUsed/>
    <w:rsid w:val="005535BC"/>
    <w:pPr>
      <w:ind w:left="2268" w:hanging="567"/>
      <w:contextualSpacing/>
    </w:pPr>
  </w:style>
  <w:style w:type="paragraph" w:styleId="List5">
    <w:name w:val="List 5"/>
    <w:basedOn w:val="Normal"/>
    <w:uiPriority w:val="99"/>
    <w:semiHidden/>
    <w:unhideWhenUsed/>
    <w:rsid w:val="005535BC"/>
    <w:pPr>
      <w:ind w:left="2835" w:hanging="567"/>
      <w:contextualSpacing/>
    </w:pPr>
  </w:style>
  <w:style w:type="table" w:styleId="TableGrid">
    <w:name w:val="Table Grid"/>
    <w:basedOn w:val="TableNormal"/>
    <w:rsid w:val="005535BC"/>
    <w:pPr>
      <w:spacing w:after="0" w:line="240" w:lineRule="auto"/>
    </w:pPr>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Figures">
    <w:name w:val="PwC Table Figures"/>
    <w:basedOn w:val="TableNormal"/>
    <w:uiPriority w:val="99"/>
    <w:qFormat/>
    <w:rsid w:val="005535BC"/>
    <w:pPr>
      <w:tabs>
        <w:tab w:val="decimal" w:pos="1134"/>
      </w:tabs>
      <w:spacing w:before="60" w:after="60" w:line="240" w:lineRule="auto"/>
    </w:pPr>
    <w:rPr>
      <w:rFonts w:ascii="Arial" w:eastAsia="Arial" w:hAnsi="Arial" w:cs="Times New Roman"/>
      <w:sz w:val="20"/>
      <w:szCs w:val="20"/>
    </w:rPr>
    <w:tblPr>
      <w:tblBorders>
        <w:insideH w:val="dotted" w:sz="4" w:space="0" w:color="A32020"/>
      </w:tblBorders>
    </w:tblPr>
    <w:tblStylePr w:type="firstRow">
      <w:rPr>
        <w:b/>
      </w:rPr>
      <w:tblPr/>
      <w:tcPr>
        <w:tcBorders>
          <w:top w:val="single" w:sz="6" w:space="0" w:color="A32020"/>
          <w:left w:val="nil"/>
          <w:bottom w:val="single" w:sz="6" w:space="0" w:color="A32020"/>
          <w:right w:val="nil"/>
          <w:insideH w:val="nil"/>
          <w:insideV w:val="nil"/>
          <w:tl2br w:val="nil"/>
          <w:tr2bl w:val="nil"/>
        </w:tcBorders>
      </w:tcPr>
    </w:tblStylePr>
    <w:tblStylePr w:type="lastRow">
      <w:rPr>
        <w:rFonts w:ascii="Arial" w:hAnsi="Arial"/>
        <w:b/>
        <w:i w:val="0"/>
        <w:color w:val="auto"/>
        <w:sz w:val="20"/>
      </w:rPr>
      <w:tblPr/>
      <w:tcPr>
        <w:tcBorders>
          <w:top w:val="single" w:sz="6" w:space="0" w:color="A32020"/>
          <w:left w:val="nil"/>
          <w:bottom w:val="single" w:sz="6" w:space="0" w:color="A32020"/>
          <w:right w:val="nil"/>
          <w:insideH w:val="nil"/>
          <w:insideV w:val="nil"/>
          <w:tl2br w:val="nil"/>
          <w:tr2bl w:val="nil"/>
        </w:tcBorders>
      </w:tcPr>
    </w:tblStylePr>
  </w:style>
  <w:style w:type="table" w:customStyle="1" w:styleId="PwCTableText">
    <w:name w:val="PwC Table Text"/>
    <w:basedOn w:val="TableNormal"/>
    <w:uiPriority w:val="99"/>
    <w:qFormat/>
    <w:rsid w:val="005535BC"/>
    <w:pPr>
      <w:spacing w:before="60" w:after="60" w:line="240" w:lineRule="auto"/>
    </w:pPr>
    <w:rPr>
      <w:rFonts w:ascii="Georgia" w:eastAsia="Arial" w:hAnsi="Georgia" w:cs="Times New Roman"/>
      <w:sz w:val="20"/>
      <w:szCs w:val="20"/>
    </w:rPr>
    <w:tblPr>
      <w:tblStyleRowBandSize w:val="1"/>
      <w:tblBorders>
        <w:insideH w:val="dotted" w:sz="4" w:space="0" w:color="A32020"/>
      </w:tblBorders>
    </w:tblPr>
    <w:tblStylePr w:type="firstRow">
      <w:rPr>
        <w:b/>
      </w:rPr>
      <w:tblPr/>
      <w:tcPr>
        <w:tcBorders>
          <w:top w:val="single" w:sz="6" w:space="0" w:color="A32020"/>
          <w:bottom w:val="single" w:sz="6" w:space="0" w:color="A32020"/>
        </w:tcBorders>
      </w:tcPr>
    </w:tblStylePr>
    <w:tblStylePr w:type="lastRow">
      <w:rPr>
        <w:b/>
      </w:rPr>
      <w:tblPr/>
      <w:tcPr>
        <w:tcBorders>
          <w:top w:val="single" w:sz="6" w:space="0" w:color="A32020"/>
          <w:bottom w:val="single" w:sz="6" w:space="0" w:color="A32020"/>
        </w:tcBorders>
      </w:tcPr>
    </w:tblStylePr>
    <w:tblStylePr w:type="band1Horz">
      <w:tblPr/>
      <w:tcPr>
        <w:tcBorders>
          <w:bottom w:val="nil"/>
        </w:tcBorders>
      </w:tcPr>
    </w:tblStylePr>
  </w:style>
  <w:style w:type="paragraph" w:customStyle="1" w:styleId="SubHeading">
    <w:name w:val="Sub Heading"/>
    <w:basedOn w:val="Heading1"/>
    <w:uiPriority w:val="99"/>
    <w:qFormat/>
    <w:rsid w:val="005535BC"/>
    <w:pPr>
      <w:outlineLvl w:val="9"/>
    </w:pPr>
    <w:rPr>
      <w:b w:val="0"/>
      <w:i/>
    </w:rPr>
  </w:style>
  <w:style w:type="paragraph" w:customStyle="1" w:styleId="Heading1NoSpacing">
    <w:name w:val="Heading 1 No Spacing"/>
    <w:basedOn w:val="Heading1"/>
    <w:next w:val="SubHeading"/>
    <w:link w:val="Heading1NoSpacingChar"/>
    <w:uiPriority w:val="9"/>
    <w:qFormat/>
    <w:rsid w:val="005535BC"/>
    <w:pPr>
      <w:spacing w:after="0"/>
    </w:pPr>
  </w:style>
  <w:style w:type="character" w:customStyle="1" w:styleId="Heading1NoSpacingChar">
    <w:name w:val="Heading 1 No Spacing Char"/>
    <w:link w:val="Heading1NoSpacing"/>
    <w:uiPriority w:val="9"/>
    <w:rsid w:val="005535BC"/>
    <w:rPr>
      <w:rFonts w:ascii="Georgia" w:eastAsia="Times New Roman" w:hAnsi="Georgia" w:cs="Times New Roman"/>
      <w:b/>
      <w:sz w:val="32"/>
      <w:szCs w:val="32"/>
    </w:rPr>
  </w:style>
  <w:style w:type="paragraph" w:styleId="TOC4">
    <w:name w:val="toc 4"/>
    <w:basedOn w:val="Normal"/>
    <w:next w:val="Normal"/>
    <w:autoRedefine/>
    <w:uiPriority w:val="39"/>
    <w:unhideWhenUsed/>
    <w:rsid w:val="005535BC"/>
    <w:pPr>
      <w:spacing w:before="180" w:after="180" w:line="260" w:lineRule="atLeast"/>
      <w:ind w:left="851" w:hanging="284"/>
    </w:pPr>
  </w:style>
  <w:style w:type="paragraph" w:styleId="TOC5">
    <w:name w:val="toc 5"/>
    <w:basedOn w:val="Normal"/>
    <w:next w:val="Normal"/>
    <w:autoRedefine/>
    <w:uiPriority w:val="39"/>
    <w:unhideWhenUsed/>
    <w:rsid w:val="005535BC"/>
    <w:pPr>
      <w:spacing w:before="180" w:after="180" w:line="260" w:lineRule="atLeast"/>
      <w:ind w:left="1135" w:hanging="284"/>
    </w:pPr>
  </w:style>
  <w:style w:type="paragraph" w:styleId="TOC6">
    <w:name w:val="toc 6"/>
    <w:basedOn w:val="Normal"/>
    <w:next w:val="Normal"/>
    <w:autoRedefine/>
    <w:uiPriority w:val="39"/>
    <w:unhideWhenUsed/>
    <w:rsid w:val="005535BC"/>
    <w:pPr>
      <w:spacing w:after="120"/>
      <w:ind w:left="1418" w:hanging="284"/>
    </w:pPr>
  </w:style>
  <w:style w:type="paragraph" w:styleId="TOC7">
    <w:name w:val="toc 7"/>
    <w:basedOn w:val="Normal"/>
    <w:next w:val="Normal"/>
    <w:autoRedefine/>
    <w:uiPriority w:val="39"/>
    <w:unhideWhenUsed/>
    <w:rsid w:val="005535BC"/>
    <w:pPr>
      <w:spacing w:after="120"/>
      <w:ind w:left="1702" w:hanging="284"/>
    </w:pPr>
  </w:style>
  <w:style w:type="paragraph" w:styleId="TOC8">
    <w:name w:val="toc 8"/>
    <w:basedOn w:val="Normal"/>
    <w:next w:val="Normal"/>
    <w:autoRedefine/>
    <w:uiPriority w:val="39"/>
    <w:unhideWhenUsed/>
    <w:rsid w:val="005535BC"/>
    <w:pPr>
      <w:spacing w:after="120"/>
      <w:ind w:left="1985" w:hanging="284"/>
    </w:pPr>
  </w:style>
  <w:style w:type="paragraph" w:styleId="TOC9">
    <w:name w:val="toc 9"/>
    <w:basedOn w:val="Normal"/>
    <w:next w:val="Normal"/>
    <w:autoRedefine/>
    <w:uiPriority w:val="39"/>
    <w:unhideWhenUsed/>
    <w:rsid w:val="005535BC"/>
    <w:pPr>
      <w:spacing w:after="120"/>
      <w:ind w:left="2269" w:hanging="284"/>
    </w:pPr>
  </w:style>
  <w:style w:type="character" w:styleId="Emphasis">
    <w:name w:val="Emphasis"/>
    <w:uiPriority w:val="20"/>
    <w:qFormat/>
    <w:rsid w:val="005535BC"/>
    <w:rPr>
      <w:i/>
      <w:iCs/>
      <w:sz w:val="19"/>
      <w:szCs w:val="19"/>
    </w:rPr>
  </w:style>
  <w:style w:type="paragraph" w:styleId="Quote">
    <w:name w:val="Quote"/>
    <w:basedOn w:val="Normal"/>
    <w:next w:val="Normal"/>
    <w:link w:val="QuoteChar"/>
    <w:uiPriority w:val="29"/>
    <w:qFormat/>
    <w:rsid w:val="005535BC"/>
    <w:rPr>
      <w:i/>
      <w:iCs/>
      <w:color w:val="000000"/>
    </w:rPr>
  </w:style>
  <w:style w:type="character" w:customStyle="1" w:styleId="QuoteChar">
    <w:name w:val="Quote Char"/>
    <w:basedOn w:val="DefaultParagraphFont"/>
    <w:link w:val="Quote"/>
    <w:uiPriority w:val="29"/>
    <w:rsid w:val="005535BC"/>
    <w:rPr>
      <w:rFonts w:ascii="Georgia" w:eastAsia="Arial" w:hAnsi="Georgia" w:cs="Times New Roman"/>
      <w:i/>
      <w:iCs/>
      <w:color w:val="000000"/>
      <w:sz w:val="20"/>
      <w:szCs w:val="20"/>
    </w:rPr>
  </w:style>
  <w:style w:type="paragraph" w:styleId="BlockText">
    <w:name w:val="Block Text"/>
    <w:basedOn w:val="Normal"/>
    <w:next w:val="BodyText3"/>
    <w:uiPriority w:val="99"/>
    <w:unhideWhenUsed/>
    <w:qFormat/>
    <w:rsid w:val="005535BC"/>
    <w:pPr>
      <w:spacing w:line="240" w:lineRule="auto"/>
    </w:pPr>
    <w:rPr>
      <w:b/>
      <w:i/>
      <w:color w:val="A32020"/>
      <w:sz w:val="48"/>
      <w:szCs w:val="48"/>
    </w:rPr>
  </w:style>
  <w:style w:type="paragraph" w:customStyle="1" w:styleId="BlockText2">
    <w:name w:val="Block Text 2"/>
    <w:basedOn w:val="Normal"/>
    <w:uiPriority w:val="99"/>
    <w:qFormat/>
    <w:rsid w:val="005535BC"/>
    <w:pPr>
      <w:pBdr>
        <w:top w:val="single" w:sz="2" w:space="10" w:color="A32020"/>
        <w:left w:val="single" w:sz="2" w:space="10" w:color="A32020"/>
        <w:bottom w:val="single" w:sz="2" w:space="10" w:color="A32020"/>
        <w:right w:val="single" w:sz="2" w:space="10" w:color="A32020"/>
      </w:pBdr>
      <w:shd w:val="clear" w:color="auto" w:fill="A32020"/>
      <w:spacing w:line="240" w:lineRule="auto"/>
      <w:ind w:left="227" w:right="227"/>
    </w:pPr>
    <w:rPr>
      <w:i/>
      <w:color w:val="FFFFFF"/>
      <w:sz w:val="48"/>
      <w:szCs w:val="48"/>
    </w:rPr>
  </w:style>
  <w:style w:type="paragraph" w:customStyle="1" w:styleId="BlockText3">
    <w:name w:val="Block Text 3"/>
    <w:basedOn w:val="BlockText"/>
    <w:uiPriority w:val="99"/>
    <w:qFormat/>
    <w:rsid w:val="005535BC"/>
    <w:pPr>
      <w:pBdr>
        <w:top w:val="single" w:sz="8" w:space="10" w:color="F2F2F2"/>
        <w:left w:val="single" w:sz="8" w:space="10" w:color="F2F2F2"/>
        <w:bottom w:val="single" w:sz="8" w:space="10" w:color="F2F2F2"/>
        <w:right w:val="single" w:sz="8" w:space="10" w:color="F2F2F2"/>
      </w:pBdr>
      <w:shd w:val="clear" w:color="auto" w:fill="F2F2F2"/>
      <w:ind w:left="227" w:right="227"/>
    </w:pPr>
    <w:rPr>
      <w:rFonts w:eastAsia="Times New Roman"/>
      <w:iCs/>
      <w:sz w:val="96"/>
      <w:szCs w:val="20"/>
    </w:rPr>
  </w:style>
  <w:style w:type="paragraph" w:styleId="BodyText3">
    <w:name w:val="Body Text 3"/>
    <w:basedOn w:val="Normal"/>
    <w:link w:val="BodyText3Char"/>
    <w:uiPriority w:val="99"/>
    <w:semiHidden/>
    <w:unhideWhenUsed/>
    <w:rsid w:val="005535BC"/>
    <w:pPr>
      <w:spacing w:after="120"/>
    </w:pPr>
    <w:rPr>
      <w:sz w:val="16"/>
      <w:szCs w:val="16"/>
    </w:rPr>
  </w:style>
  <w:style w:type="character" w:customStyle="1" w:styleId="BodyText3Char">
    <w:name w:val="Body Text 3 Char"/>
    <w:basedOn w:val="DefaultParagraphFont"/>
    <w:link w:val="BodyText3"/>
    <w:uiPriority w:val="99"/>
    <w:semiHidden/>
    <w:rsid w:val="005535BC"/>
    <w:rPr>
      <w:rFonts w:ascii="Georgia" w:eastAsia="Arial" w:hAnsi="Georgia" w:cs="Times New Roman"/>
      <w:sz w:val="16"/>
      <w:szCs w:val="16"/>
    </w:rPr>
  </w:style>
  <w:style w:type="paragraph" w:customStyle="1" w:styleId="AppendixHeading2">
    <w:name w:val="Appendix Heading 2"/>
    <w:basedOn w:val="Heading2"/>
    <w:next w:val="BodyText"/>
    <w:uiPriority w:val="99"/>
    <w:qFormat/>
    <w:rsid w:val="005535BC"/>
  </w:style>
  <w:style w:type="paragraph" w:customStyle="1" w:styleId="Disclaimer">
    <w:name w:val="Disclaimer"/>
    <w:basedOn w:val="Normal"/>
    <w:link w:val="DisclaimerChar"/>
    <w:qFormat/>
    <w:rsid w:val="005535BC"/>
    <w:pPr>
      <w:spacing w:after="0" w:line="140" w:lineRule="atLeast"/>
    </w:pPr>
    <w:rPr>
      <w:rFonts w:ascii="Arial" w:hAnsi="Arial" w:cs="Arial"/>
      <w:noProof/>
      <w:sz w:val="12"/>
      <w:szCs w:val="22"/>
      <w:lang w:eastAsia="en-GB"/>
    </w:rPr>
  </w:style>
  <w:style w:type="character" w:customStyle="1" w:styleId="DisclaimerChar">
    <w:name w:val="Disclaimer Char"/>
    <w:link w:val="Disclaimer"/>
    <w:rsid w:val="005535BC"/>
    <w:rPr>
      <w:rFonts w:ascii="Arial" w:eastAsia="Arial" w:hAnsi="Arial" w:cs="Arial"/>
      <w:noProof/>
      <w:sz w:val="12"/>
      <w:lang w:eastAsia="en-GB"/>
    </w:rPr>
  </w:style>
  <w:style w:type="paragraph" w:customStyle="1" w:styleId="PwCAddress">
    <w:name w:val="PwC Address"/>
    <w:basedOn w:val="Normal"/>
    <w:link w:val="PwCAddressChar"/>
    <w:qFormat/>
    <w:rsid w:val="005535BC"/>
    <w:pPr>
      <w:spacing w:after="0" w:line="200" w:lineRule="atLeast"/>
    </w:pPr>
    <w:rPr>
      <w:i/>
      <w:noProof/>
      <w:sz w:val="18"/>
      <w:szCs w:val="22"/>
      <w:lang w:eastAsia="en-GB"/>
    </w:rPr>
  </w:style>
  <w:style w:type="character" w:customStyle="1" w:styleId="PwCAddressChar">
    <w:name w:val="PwC Address Char"/>
    <w:link w:val="PwCAddress"/>
    <w:rsid w:val="005535BC"/>
    <w:rPr>
      <w:rFonts w:ascii="Georgia" w:eastAsia="Arial" w:hAnsi="Georgia" w:cs="Times New Roman"/>
      <w:i/>
      <w:noProof/>
      <w:sz w:val="18"/>
      <w:lang w:eastAsia="en-GB"/>
    </w:rPr>
  </w:style>
  <w:style w:type="paragraph" w:customStyle="1" w:styleId="DividerPage">
    <w:name w:val="Divider Page"/>
    <w:basedOn w:val="Normal"/>
    <w:next w:val="Normal"/>
    <w:uiPriority w:val="99"/>
    <w:qFormat/>
    <w:rsid w:val="005535BC"/>
    <w:rPr>
      <w:b/>
      <w:i/>
      <w:color w:val="FFFFFF"/>
      <w:sz w:val="72"/>
      <w:szCs w:val="72"/>
    </w:rPr>
  </w:style>
  <w:style w:type="numbering" w:customStyle="1" w:styleId="Style4">
    <w:name w:val="Style4"/>
    <w:uiPriority w:val="99"/>
    <w:rsid w:val="005535BC"/>
    <w:pPr>
      <w:numPr>
        <w:numId w:val="9"/>
      </w:numPr>
    </w:pPr>
  </w:style>
  <w:style w:type="paragraph" w:customStyle="1" w:styleId="ChartTitle">
    <w:name w:val="Chart Title"/>
    <w:uiPriority w:val="34"/>
    <w:qFormat/>
    <w:rsid w:val="005535BC"/>
    <w:pPr>
      <w:spacing w:before="240" w:after="0" w:line="240" w:lineRule="atLeast"/>
    </w:pPr>
    <w:rPr>
      <w:rFonts w:ascii="Georgia" w:eastAsia="Times New Roman" w:hAnsi="Georgia" w:cs="Times New Roman"/>
      <w:b/>
      <w:bCs/>
      <w:color w:val="000000"/>
      <w:sz w:val="20"/>
      <w:szCs w:val="21"/>
      <w:lang w:val="en-GB"/>
    </w:rPr>
  </w:style>
  <w:style w:type="paragraph" w:customStyle="1" w:styleId="Source">
    <w:name w:val="Source"/>
    <w:uiPriority w:val="34"/>
    <w:qFormat/>
    <w:rsid w:val="005535BC"/>
    <w:pPr>
      <w:spacing w:after="240" w:line="240" w:lineRule="atLeast"/>
    </w:pPr>
    <w:rPr>
      <w:rFonts w:ascii="Georgia" w:eastAsia="Times New Roman" w:hAnsi="Georgia" w:cs="Times New Roman"/>
      <w:sz w:val="16"/>
      <w:szCs w:val="20"/>
    </w:rPr>
  </w:style>
  <w:style w:type="paragraph" w:customStyle="1" w:styleId="Appendix">
    <w:name w:val="Appendix"/>
    <w:basedOn w:val="Heading1"/>
    <w:next w:val="Normal"/>
    <w:uiPriority w:val="99"/>
    <w:qFormat/>
    <w:rsid w:val="005535BC"/>
    <w:pPr>
      <w:numPr>
        <w:numId w:val="5"/>
      </w:numPr>
    </w:pPr>
  </w:style>
  <w:style w:type="numbering" w:customStyle="1" w:styleId="PwCAppendixList1">
    <w:name w:val="PwC Appendix List 1"/>
    <w:uiPriority w:val="99"/>
    <w:rsid w:val="005535BC"/>
  </w:style>
  <w:style w:type="paragraph" w:customStyle="1" w:styleId="Callout">
    <w:name w:val="Callout"/>
    <w:basedOn w:val="BodyText"/>
    <w:next w:val="BodyText"/>
    <w:uiPriority w:val="34"/>
    <w:qFormat/>
    <w:rsid w:val="005535BC"/>
    <w:pPr>
      <w:framePr w:w="2098" w:hSpace="227" w:wrap="around" w:vAnchor="text" w:hAnchor="page" w:x="1022" w:y="205"/>
      <w:spacing w:after="160" w:line="220" w:lineRule="atLeast"/>
    </w:pPr>
    <w:rPr>
      <w:i/>
      <w:noProof/>
      <w:color w:val="A32020"/>
      <w:sz w:val="16"/>
      <w:szCs w:val="21"/>
    </w:rPr>
  </w:style>
  <w:style w:type="paragraph" w:customStyle="1" w:styleId="AppendixHeading3">
    <w:name w:val="Appendix Heading 3"/>
    <w:basedOn w:val="Heading3"/>
    <w:next w:val="BodyText"/>
    <w:uiPriority w:val="99"/>
    <w:qFormat/>
    <w:rsid w:val="005535BC"/>
  </w:style>
  <w:style w:type="paragraph" w:customStyle="1" w:styleId="AppendixHeading4">
    <w:name w:val="Appendix Heading 4"/>
    <w:basedOn w:val="Heading4"/>
    <w:next w:val="BodyText"/>
    <w:uiPriority w:val="99"/>
    <w:qFormat/>
    <w:rsid w:val="005535BC"/>
  </w:style>
  <w:style w:type="paragraph" w:customStyle="1" w:styleId="AppendixHeading5">
    <w:name w:val="Appendix Heading 5"/>
    <w:basedOn w:val="Heading5"/>
    <w:next w:val="BodyText"/>
    <w:uiPriority w:val="99"/>
    <w:qFormat/>
    <w:rsid w:val="005535BC"/>
  </w:style>
  <w:style w:type="paragraph" w:customStyle="1" w:styleId="Copyright">
    <w:name w:val="Copyright"/>
    <w:basedOn w:val="Footer"/>
    <w:rsid w:val="005535BC"/>
    <w:rPr>
      <w:sz w:val="16"/>
      <w:szCs w:val="16"/>
    </w:rPr>
  </w:style>
  <w:style w:type="character" w:customStyle="1" w:styleId="List-bold">
    <w:name w:val="List - bold"/>
    <w:uiPriority w:val="1"/>
    <w:qFormat/>
    <w:rsid w:val="005535BC"/>
    <w:rPr>
      <w:b/>
    </w:rPr>
  </w:style>
  <w:style w:type="numbering" w:customStyle="1" w:styleId="Style2">
    <w:name w:val="Style2"/>
    <w:uiPriority w:val="99"/>
    <w:rsid w:val="005535BC"/>
    <w:pPr>
      <w:numPr>
        <w:numId w:val="7"/>
      </w:numPr>
    </w:pPr>
  </w:style>
  <w:style w:type="numbering" w:customStyle="1" w:styleId="Style3">
    <w:name w:val="Style3"/>
    <w:uiPriority w:val="99"/>
    <w:rsid w:val="005535BC"/>
    <w:pPr>
      <w:numPr>
        <w:numId w:val="8"/>
      </w:numPr>
    </w:pPr>
  </w:style>
  <w:style w:type="numbering" w:customStyle="1" w:styleId="Style10">
    <w:name w:val="Style10"/>
    <w:uiPriority w:val="99"/>
    <w:rsid w:val="005535BC"/>
    <w:pPr>
      <w:numPr>
        <w:numId w:val="16"/>
      </w:numPr>
    </w:pPr>
  </w:style>
  <w:style w:type="paragraph" w:customStyle="1" w:styleId="TableSpacer">
    <w:name w:val="Table Spacer"/>
    <w:basedOn w:val="Normal"/>
    <w:uiPriority w:val="34"/>
    <w:qFormat/>
    <w:rsid w:val="005535BC"/>
    <w:pPr>
      <w:spacing w:after="0" w:line="240" w:lineRule="auto"/>
    </w:pPr>
    <w:rPr>
      <w:color w:val="000000"/>
      <w:sz w:val="4"/>
      <w:szCs w:val="21"/>
    </w:rPr>
  </w:style>
  <w:style w:type="paragraph" w:customStyle="1" w:styleId="AccentlineforBlocktext">
    <w:name w:val="Accent line for Block text"/>
    <w:basedOn w:val="BodyText"/>
    <w:next w:val="BlockText"/>
    <w:uiPriority w:val="99"/>
    <w:qFormat/>
    <w:rsid w:val="005535BC"/>
    <w:pPr>
      <w:keepNext/>
      <w:pBdr>
        <w:top w:val="dotted" w:sz="8" w:space="7" w:color="A32020"/>
        <w:left w:val="dotted" w:sz="8" w:space="10" w:color="A32020"/>
      </w:pBdr>
      <w:spacing w:after="0" w:line="240" w:lineRule="auto"/>
    </w:pPr>
    <w:rPr>
      <w:sz w:val="11"/>
      <w:szCs w:val="11"/>
    </w:rPr>
  </w:style>
  <w:style w:type="paragraph" w:customStyle="1" w:styleId="Biostitle">
    <w:name w:val="Bios title"/>
    <w:basedOn w:val="Normal"/>
    <w:uiPriority w:val="99"/>
    <w:qFormat/>
    <w:rsid w:val="005535BC"/>
    <w:pPr>
      <w:spacing w:before="60" w:after="120" w:line="240" w:lineRule="auto"/>
      <w:contextualSpacing/>
    </w:pPr>
    <w:rPr>
      <w:rFonts w:eastAsia="Times New Roman"/>
      <w:b/>
      <w:i/>
      <w:color w:val="A32020"/>
      <w:sz w:val="32"/>
      <w:szCs w:val="32"/>
    </w:rPr>
  </w:style>
  <w:style w:type="paragraph" w:customStyle="1" w:styleId="Bioheads">
    <w:name w:val="Bio heads"/>
    <w:basedOn w:val="Normal"/>
    <w:uiPriority w:val="99"/>
    <w:qFormat/>
    <w:rsid w:val="005535BC"/>
    <w:pPr>
      <w:spacing w:before="60" w:after="60" w:line="240" w:lineRule="auto"/>
      <w:contextualSpacing/>
    </w:pPr>
    <w:rPr>
      <w:rFonts w:eastAsia="Times New Roman"/>
      <w:b/>
      <w:color w:val="A32020"/>
      <w:szCs w:val="21"/>
    </w:rPr>
  </w:style>
  <w:style w:type="paragraph" w:customStyle="1" w:styleId="TableSecondLevelGeorgia">
    <w:name w:val="Table Second Level_Georgia"/>
    <w:basedOn w:val="TableTextGeorgia"/>
    <w:uiPriority w:val="99"/>
    <w:qFormat/>
    <w:rsid w:val="005535BC"/>
    <w:rPr>
      <w:b/>
      <w:color w:val="000000"/>
    </w:rPr>
  </w:style>
  <w:style w:type="numbering" w:customStyle="1" w:styleId="Style5">
    <w:name w:val="Style5"/>
    <w:uiPriority w:val="99"/>
    <w:rsid w:val="005535BC"/>
    <w:pPr>
      <w:numPr>
        <w:numId w:val="10"/>
      </w:numPr>
    </w:pPr>
  </w:style>
  <w:style w:type="numbering" w:customStyle="1" w:styleId="Style6">
    <w:name w:val="Style6"/>
    <w:uiPriority w:val="99"/>
    <w:rsid w:val="005535BC"/>
    <w:pPr>
      <w:numPr>
        <w:numId w:val="11"/>
      </w:numPr>
    </w:pPr>
  </w:style>
  <w:style w:type="numbering" w:customStyle="1" w:styleId="Style7">
    <w:name w:val="Style7"/>
    <w:uiPriority w:val="99"/>
    <w:rsid w:val="005535BC"/>
    <w:pPr>
      <w:numPr>
        <w:numId w:val="12"/>
      </w:numPr>
    </w:pPr>
  </w:style>
  <w:style w:type="numbering" w:customStyle="1" w:styleId="Style8">
    <w:name w:val="Style8"/>
    <w:uiPriority w:val="99"/>
    <w:rsid w:val="005535BC"/>
    <w:pPr>
      <w:numPr>
        <w:numId w:val="13"/>
      </w:numPr>
    </w:pPr>
  </w:style>
  <w:style w:type="numbering" w:customStyle="1" w:styleId="Style9">
    <w:name w:val="Style9"/>
    <w:uiPriority w:val="99"/>
    <w:rsid w:val="005535BC"/>
    <w:pPr>
      <w:numPr>
        <w:numId w:val="14"/>
      </w:numPr>
    </w:pPr>
  </w:style>
  <w:style w:type="paragraph" w:customStyle="1" w:styleId="TableTextGeorgia">
    <w:name w:val="Table Text_Georgia"/>
    <w:basedOn w:val="TableTextArial"/>
    <w:uiPriority w:val="99"/>
    <w:qFormat/>
    <w:rsid w:val="005535BC"/>
    <w:rPr>
      <w:rFonts w:ascii="Georgia" w:hAnsi="Georgia"/>
    </w:rPr>
  </w:style>
  <w:style w:type="paragraph" w:customStyle="1" w:styleId="TableBulletArial">
    <w:name w:val="Table Bullet_Arial"/>
    <w:basedOn w:val="Normal"/>
    <w:uiPriority w:val="99"/>
    <w:qFormat/>
    <w:rsid w:val="005535BC"/>
    <w:pPr>
      <w:numPr>
        <w:numId w:val="22"/>
      </w:numPr>
      <w:spacing w:before="60" w:after="60" w:line="240" w:lineRule="auto"/>
    </w:pPr>
    <w:rPr>
      <w:rFonts w:ascii="Arial" w:eastAsia="Times New Roman" w:hAnsi="Arial" w:cs="Arial"/>
      <w:color w:val="000000"/>
      <w:szCs w:val="21"/>
    </w:rPr>
  </w:style>
  <w:style w:type="paragraph" w:customStyle="1" w:styleId="TableThirdLevelGeorgia">
    <w:name w:val="Table Third Level_Georgia"/>
    <w:basedOn w:val="TableTextGeorgia"/>
    <w:uiPriority w:val="99"/>
    <w:qFormat/>
    <w:rsid w:val="005535BC"/>
    <w:rPr>
      <w:i/>
      <w:color w:val="A32020"/>
    </w:rPr>
  </w:style>
  <w:style w:type="paragraph" w:customStyle="1" w:styleId="TableTitleArial">
    <w:name w:val="Table Title_Arial"/>
    <w:basedOn w:val="BodyText2"/>
    <w:uiPriority w:val="99"/>
    <w:qFormat/>
    <w:rsid w:val="005535BC"/>
    <w:pPr>
      <w:spacing w:before="60" w:after="60" w:line="240" w:lineRule="auto"/>
    </w:pPr>
    <w:rPr>
      <w:rFonts w:ascii="Arial" w:hAnsi="Arial"/>
    </w:rPr>
  </w:style>
  <w:style w:type="table" w:customStyle="1" w:styleId="DP-Plain">
    <w:name w:val="DP-Plain"/>
    <w:basedOn w:val="TableNormal"/>
    <w:uiPriority w:val="99"/>
    <w:qFormat/>
    <w:rsid w:val="005535BC"/>
    <w:pPr>
      <w:spacing w:after="0" w:line="240" w:lineRule="auto"/>
    </w:pPr>
    <w:rPr>
      <w:rFonts w:ascii="Georgia" w:eastAsia="Arial" w:hAnsi="Georgia" w:cs="Times New Roman"/>
      <w:sz w:val="20"/>
      <w:szCs w:val="20"/>
    </w:rPr>
    <w:tblPr>
      <w:tblBorders>
        <w:insideH w:val="dotted" w:sz="8" w:space="0" w:color="A32020"/>
      </w:tblBorders>
      <w:tblCellMar>
        <w:left w:w="115" w:type="dxa"/>
        <w:right w:w="115" w:type="dxa"/>
      </w:tblCellMar>
    </w:tblPr>
    <w:tblStylePr w:type="firstRow">
      <w:rPr>
        <w:rFonts w:ascii="Arial Unicode MS" w:hAnsi="Arial Unicode MS"/>
        <w:b w:val="0"/>
        <w:color w:val="auto"/>
        <w:sz w:val="20"/>
      </w:rPr>
      <w:tblPr/>
      <w:tcPr>
        <w:tcBorders>
          <w:top w:val="nil"/>
          <w:left w:val="nil"/>
          <w:bottom w:val="nil"/>
          <w:right w:val="nil"/>
          <w:insideH w:val="nil"/>
          <w:insideV w:val="nil"/>
          <w:tl2br w:val="nil"/>
          <w:tr2bl w:val="nil"/>
        </w:tcBorders>
      </w:tcPr>
    </w:tblStylePr>
    <w:tblStylePr w:type="firstCol">
      <w:pPr>
        <w:wordWrap/>
      </w:pPr>
    </w:tblStylePr>
  </w:style>
  <w:style w:type="table" w:customStyle="1" w:styleId="DP-Plain1">
    <w:name w:val="DP-Plain 1"/>
    <w:basedOn w:val="TableNormal"/>
    <w:uiPriority w:val="99"/>
    <w:qFormat/>
    <w:rsid w:val="005535BC"/>
    <w:pPr>
      <w:spacing w:after="0" w:line="240" w:lineRule="auto"/>
    </w:pPr>
    <w:rPr>
      <w:rFonts w:ascii="Georgia" w:eastAsia="Arial" w:hAnsi="Georgia" w:cs="Times New Roman"/>
      <w:color w:val="000000"/>
      <w:sz w:val="20"/>
      <w:szCs w:val="21"/>
    </w:rPr>
    <w:tblPr>
      <w:tblBorders>
        <w:top w:val="single" w:sz="6" w:space="0" w:color="A32020"/>
        <w:left w:val="single" w:sz="6" w:space="0" w:color="A32020"/>
        <w:bottom w:val="single" w:sz="6" w:space="0" w:color="A32020"/>
        <w:right w:val="single" w:sz="6" w:space="0" w:color="A32020"/>
        <w:insideH w:val="single" w:sz="6" w:space="0" w:color="A32020"/>
        <w:insideV w:val="single" w:sz="6" w:space="0" w:color="A32020"/>
      </w:tblBorders>
      <w:tblCellMar>
        <w:left w:w="115" w:type="dxa"/>
        <w:right w:w="115" w:type="dxa"/>
      </w:tblCellMar>
    </w:tblPr>
    <w:tblStylePr w:type="firstRow">
      <w:rPr>
        <w:rFonts w:ascii="Arial Unicode MS" w:hAnsi="Arial Unicode MS"/>
        <w:b w:val="0"/>
        <w:i w:val="0"/>
        <w:color w:val="FFFFFF"/>
        <w:sz w:val="20"/>
      </w:rPr>
      <w:tblPr/>
      <w:tcPr>
        <w:tcBorders>
          <w:top w:val="single" w:sz="6" w:space="0" w:color="A32020"/>
          <w:left w:val="single" w:sz="6" w:space="0" w:color="A32020"/>
          <w:bottom w:val="single" w:sz="6" w:space="0" w:color="A32020"/>
          <w:right w:val="single" w:sz="6" w:space="0" w:color="A32020"/>
          <w:insideH w:val="single" w:sz="6" w:space="0" w:color="FFFFFF"/>
          <w:insideV w:val="single" w:sz="6" w:space="0" w:color="FFFFFF"/>
          <w:tl2br w:val="nil"/>
          <w:tr2bl w:val="nil"/>
        </w:tcBorders>
        <w:shd w:val="clear" w:color="auto" w:fill="A32020"/>
      </w:tcPr>
    </w:tblStylePr>
    <w:tblStylePr w:type="lastRow">
      <w:rPr>
        <w:rFonts w:ascii="Arial Unicode MS" w:hAnsi="Arial Unicode MS"/>
      </w:rPr>
    </w:tblStylePr>
    <w:tblStylePr w:type="firstCol">
      <w:rPr>
        <w:rFonts w:ascii="Arial" w:hAnsi="Arial"/>
        <w:b w:val="0"/>
        <w:color w:val="auto"/>
        <w:sz w:val="20"/>
      </w:rPr>
      <w:tblPr>
        <w:tblCellMar>
          <w:top w:w="0" w:type="dxa"/>
          <w:left w:w="115" w:type="dxa"/>
          <w:bottom w:w="0" w:type="dxa"/>
          <w:right w:w="115" w:type="dxa"/>
        </w:tblCellMar>
      </w:tblPr>
    </w:tblStylePr>
  </w:style>
  <w:style w:type="paragraph" w:customStyle="1" w:styleId="TableHeaderDiagram">
    <w:name w:val="Table Header/Diagram"/>
    <w:basedOn w:val="Heading2"/>
    <w:uiPriority w:val="99"/>
    <w:qFormat/>
    <w:rsid w:val="005535BC"/>
    <w:rPr>
      <w:color w:val="000000"/>
      <w:sz w:val="20"/>
    </w:rPr>
  </w:style>
  <w:style w:type="paragraph" w:customStyle="1" w:styleId="TableSecondLevelArial">
    <w:name w:val="Table Second Level_Arial"/>
    <w:basedOn w:val="TableSecondLevelGeorgia"/>
    <w:uiPriority w:val="99"/>
    <w:qFormat/>
    <w:rsid w:val="005535BC"/>
    <w:rPr>
      <w:rFonts w:ascii="Arial" w:hAnsi="Arial"/>
    </w:rPr>
  </w:style>
  <w:style w:type="paragraph" w:customStyle="1" w:styleId="TableTextArial">
    <w:name w:val="Table Text_Arial"/>
    <w:basedOn w:val="BodyText2"/>
    <w:uiPriority w:val="99"/>
    <w:qFormat/>
    <w:rsid w:val="005535BC"/>
    <w:pPr>
      <w:spacing w:before="60" w:after="60" w:line="240" w:lineRule="auto"/>
    </w:pPr>
    <w:rPr>
      <w:rFonts w:ascii="Arial" w:hAnsi="Arial" w:cs="Arial"/>
    </w:rPr>
  </w:style>
  <w:style w:type="paragraph" w:customStyle="1" w:styleId="TableNumberArial">
    <w:name w:val="Table Number_Arial"/>
    <w:basedOn w:val="TableTextArial"/>
    <w:uiPriority w:val="99"/>
    <w:qFormat/>
    <w:rsid w:val="005535BC"/>
    <w:pPr>
      <w:numPr>
        <w:numId w:val="17"/>
      </w:numPr>
    </w:pPr>
    <w:rPr>
      <w:color w:val="000000"/>
      <w:szCs w:val="21"/>
    </w:rPr>
  </w:style>
  <w:style w:type="paragraph" w:styleId="BodyText2">
    <w:name w:val="Body Text 2"/>
    <w:basedOn w:val="Normal"/>
    <w:link w:val="BodyText2Char"/>
    <w:uiPriority w:val="99"/>
    <w:unhideWhenUsed/>
    <w:rsid w:val="005535BC"/>
    <w:pPr>
      <w:spacing w:after="120" w:line="480" w:lineRule="auto"/>
    </w:pPr>
  </w:style>
  <w:style w:type="character" w:customStyle="1" w:styleId="BodyText2Char">
    <w:name w:val="Body Text 2 Char"/>
    <w:basedOn w:val="DefaultParagraphFont"/>
    <w:link w:val="BodyText2"/>
    <w:uiPriority w:val="99"/>
    <w:rsid w:val="005535BC"/>
    <w:rPr>
      <w:rFonts w:ascii="Georgia" w:eastAsia="Arial" w:hAnsi="Georgia" w:cs="Times New Roman"/>
      <w:sz w:val="20"/>
      <w:szCs w:val="20"/>
    </w:rPr>
  </w:style>
  <w:style w:type="paragraph" w:customStyle="1" w:styleId="TableBulletGeorgia">
    <w:name w:val="Table Bullet_Georgia"/>
    <w:basedOn w:val="TableBulletArial"/>
    <w:uiPriority w:val="99"/>
    <w:qFormat/>
    <w:rsid w:val="005535BC"/>
    <w:pPr>
      <w:numPr>
        <w:numId w:val="24"/>
      </w:numPr>
      <w:ind w:left="288" w:hanging="288"/>
    </w:pPr>
    <w:rPr>
      <w:rFonts w:ascii="Georgia" w:hAnsi="Georgia"/>
    </w:rPr>
  </w:style>
  <w:style w:type="paragraph" w:styleId="Closing">
    <w:name w:val="Closing"/>
    <w:aliases w:val="Closing title"/>
    <w:link w:val="ClosingChar"/>
    <w:uiPriority w:val="99"/>
    <w:unhideWhenUsed/>
    <w:rsid w:val="005535BC"/>
    <w:pPr>
      <w:spacing w:after="240" w:line="240" w:lineRule="atLeast"/>
    </w:pPr>
    <w:rPr>
      <w:rFonts w:ascii="Georgia" w:eastAsia="Times New Roman" w:hAnsi="Georgia" w:cs="Times New Roman"/>
      <w:b/>
      <w:bCs/>
      <w:i/>
      <w:color w:val="000000"/>
      <w:sz w:val="56"/>
      <w:szCs w:val="56"/>
    </w:rPr>
  </w:style>
  <w:style w:type="character" w:customStyle="1" w:styleId="ClosingChar">
    <w:name w:val="Closing Char"/>
    <w:aliases w:val="Closing title Char"/>
    <w:basedOn w:val="DefaultParagraphFont"/>
    <w:link w:val="Closing"/>
    <w:uiPriority w:val="99"/>
    <w:rsid w:val="005535BC"/>
    <w:rPr>
      <w:rFonts w:ascii="Georgia" w:eastAsia="Times New Roman" w:hAnsi="Georgia" w:cs="Times New Roman"/>
      <w:b/>
      <w:bCs/>
      <w:i/>
      <w:color w:val="000000"/>
      <w:sz w:val="56"/>
      <w:szCs w:val="56"/>
    </w:rPr>
  </w:style>
  <w:style w:type="paragraph" w:customStyle="1" w:styleId="TableNumberGeorgia">
    <w:name w:val="Table Number_Georgia"/>
    <w:basedOn w:val="TableTextGeorgia"/>
    <w:uiPriority w:val="99"/>
    <w:qFormat/>
    <w:rsid w:val="005535BC"/>
    <w:pPr>
      <w:numPr>
        <w:numId w:val="15"/>
      </w:numPr>
    </w:pPr>
  </w:style>
  <w:style w:type="paragraph" w:customStyle="1" w:styleId="TableThirdLevelArial">
    <w:name w:val="Table Third Level_Arial"/>
    <w:basedOn w:val="TableTextArial"/>
    <w:uiPriority w:val="99"/>
    <w:qFormat/>
    <w:rsid w:val="005535BC"/>
    <w:rPr>
      <w:i/>
      <w:color w:val="A32020"/>
    </w:rPr>
  </w:style>
  <w:style w:type="table" w:customStyle="1" w:styleId="DP-Plain2">
    <w:name w:val="DP-Plain 2"/>
    <w:basedOn w:val="TableNormal"/>
    <w:uiPriority w:val="99"/>
    <w:qFormat/>
    <w:rsid w:val="005535BC"/>
    <w:pPr>
      <w:spacing w:after="0" w:line="240" w:lineRule="auto"/>
    </w:pPr>
    <w:rPr>
      <w:rFonts w:ascii="Arial" w:eastAsia="Arial" w:hAnsi="Arial" w:cs="Times New Roman"/>
      <w:sz w:val="20"/>
      <w:szCs w:val="20"/>
    </w:rPr>
    <w:tblPr>
      <w:tblBorders>
        <w:top w:val="single" w:sz="6" w:space="0" w:color="A32020"/>
        <w:bottom w:val="single" w:sz="6" w:space="0" w:color="A32020"/>
        <w:insideH w:val="dotted" w:sz="8" w:space="0" w:color="A32020"/>
      </w:tblBorders>
    </w:tblPr>
    <w:tblStylePr w:type="firstRow">
      <w:rPr>
        <w:rFonts w:ascii="Segoe UI Emoji" w:hAnsi="Segoe UI Emoji"/>
        <w:b/>
        <w:i w:val="0"/>
        <w:color w:val="A32020"/>
      </w:rPr>
      <w:tblPr/>
      <w:tcPr>
        <w:tcBorders>
          <w:top w:val="single" w:sz="6" w:space="0" w:color="A32020"/>
          <w:left w:val="nil"/>
          <w:bottom w:val="single" w:sz="6" w:space="0" w:color="A32020"/>
          <w:right w:val="nil"/>
          <w:insideH w:val="nil"/>
          <w:insideV w:val="nil"/>
          <w:tl2br w:val="nil"/>
          <w:tr2bl w:val="nil"/>
        </w:tcBorders>
      </w:tcPr>
    </w:tblStylePr>
  </w:style>
  <w:style w:type="numbering" w:customStyle="1" w:styleId="TableBullet">
    <w:name w:val="Table Bullet"/>
    <w:uiPriority w:val="99"/>
    <w:rsid w:val="005535BC"/>
    <w:pPr>
      <w:numPr>
        <w:numId w:val="25"/>
      </w:numPr>
    </w:pPr>
  </w:style>
  <w:style w:type="paragraph" w:styleId="FootnoteText">
    <w:name w:val="footnote text"/>
    <w:basedOn w:val="Normal"/>
    <w:link w:val="FootnoteTextChar"/>
    <w:uiPriority w:val="99"/>
    <w:unhideWhenUsed/>
    <w:rsid w:val="005535BC"/>
    <w:pPr>
      <w:spacing w:after="0" w:line="240" w:lineRule="auto"/>
    </w:pPr>
    <w:rPr>
      <w:sz w:val="18"/>
    </w:rPr>
  </w:style>
  <w:style w:type="character" w:customStyle="1" w:styleId="FootnoteTextChar">
    <w:name w:val="Footnote Text Char"/>
    <w:basedOn w:val="DefaultParagraphFont"/>
    <w:link w:val="FootnoteText"/>
    <w:uiPriority w:val="99"/>
    <w:rsid w:val="005535BC"/>
    <w:rPr>
      <w:rFonts w:ascii="Georgia" w:eastAsia="Arial" w:hAnsi="Georgia" w:cs="Times New Roman"/>
      <w:sz w:val="18"/>
      <w:szCs w:val="20"/>
    </w:rPr>
  </w:style>
  <w:style w:type="character" w:styleId="FootnoteReference">
    <w:name w:val="footnote reference"/>
    <w:uiPriority w:val="99"/>
    <w:semiHidden/>
    <w:unhideWhenUsed/>
    <w:rsid w:val="005535BC"/>
    <w:rPr>
      <w:vertAlign w:val="superscript"/>
    </w:rPr>
  </w:style>
  <w:style w:type="paragraph" w:styleId="ListParagraph">
    <w:name w:val="List Paragraph"/>
    <w:aliases w:val="Resume Title,TOC style,lp1,Bullet OSM,Proposal Bullet List,Figure_name,List Paragraph1,Bullet- First level,List Paragraph11,Citation List,Bullet List,FooterText,numbered,Paragraphe de liste,d_bodyb"/>
    <w:basedOn w:val="Normal"/>
    <w:link w:val="ListParagraphChar"/>
    <w:uiPriority w:val="34"/>
    <w:qFormat/>
    <w:rsid w:val="005535BC"/>
    <w:pPr>
      <w:ind w:left="720"/>
      <w:contextualSpacing/>
    </w:pPr>
    <w:rPr>
      <w:lang w:eastAsia="x-none"/>
    </w:rPr>
  </w:style>
  <w:style w:type="paragraph" w:styleId="EndnoteText">
    <w:name w:val="endnote text"/>
    <w:basedOn w:val="Normal"/>
    <w:link w:val="EndnoteTextChar"/>
    <w:uiPriority w:val="99"/>
    <w:semiHidden/>
    <w:unhideWhenUsed/>
    <w:rsid w:val="005535BC"/>
    <w:pPr>
      <w:spacing w:after="0" w:line="240" w:lineRule="auto"/>
    </w:pPr>
  </w:style>
  <w:style w:type="character" w:customStyle="1" w:styleId="EndnoteTextChar">
    <w:name w:val="Endnote Text Char"/>
    <w:basedOn w:val="DefaultParagraphFont"/>
    <w:link w:val="EndnoteText"/>
    <w:uiPriority w:val="99"/>
    <w:semiHidden/>
    <w:rsid w:val="005535BC"/>
    <w:rPr>
      <w:rFonts w:ascii="Georgia" w:eastAsia="Arial" w:hAnsi="Georgia" w:cs="Times New Roman"/>
      <w:sz w:val="20"/>
      <w:szCs w:val="20"/>
    </w:rPr>
  </w:style>
  <w:style w:type="character" w:styleId="EndnoteReference">
    <w:name w:val="endnote reference"/>
    <w:uiPriority w:val="99"/>
    <w:semiHidden/>
    <w:unhideWhenUsed/>
    <w:rsid w:val="005535BC"/>
    <w:rPr>
      <w:vertAlign w:val="superscript"/>
    </w:rPr>
  </w:style>
  <w:style w:type="character" w:styleId="FollowedHyperlink">
    <w:name w:val="FollowedHyperlink"/>
    <w:uiPriority w:val="99"/>
    <w:semiHidden/>
    <w:unhideWhenUsed/>
    <w:rsid w:val="005535BC"/>
    <w:rPr>
      <w:color w:val="A32020"/>
      <w:u w:val="single"/>
    </w:rPr>
  </w:style>
  <w:style w:type="paragraph" w:styleId="Caption">
    <w:name w:val="caption"/>
    <w:basedOn w:val="Normal"/>
    <w:next w:val="Normal"/>
    <w:uiPriority w:val="35"/>
    <w:unhideWhenUsed/>
    <w:qFormat/>
    <w:rsid w:val="005535BC"/>
    <w:pPr>
      <w:spacing w:after="200" w:line="240" w:lineRule="auto"/>
    </w:pPr>
    <w:rPr>
      <w:i/>
      <w:iCs/>
      <w:color w:val="A32020"/>
      <w:sz w:val="18"/>
      <w:szCs w:val="18"/>
    </w:rPr>
  </w:style>
  <w:style w:type="paragraph" w:styleId="NormalWeb">
    <w:name w:val="Normal (Web)"/>
    <w:basedOn w:val="Normal"/>
    <w:uiPriority w:val="99"/>
    <w:semiHidden/>
    <w:unhideWhenUsed/>
    <w:rsid w:val="005535BC"/>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5535BC"/>
    <w:rPr>
      <w:b/>
      <w:bCs/>
    </w:rPr>
  </w:style>
  <w:style w:type="table" w:customStyle="1" w:styleId="GridTable4-Accent21">
    <w:name w:val="Grid Table 4 - Accent 21"/>
    <w:basedOn w:val="TableNormal"/>
    <w:uiPriority w:val="49"/>
    <w:rsid w:val="005535BC"/>
    <w:pPr>
      <w:spacing w:after="0" w:line="240" w:lineRule="auto"/>
    </w:pPr>
    <w:rPr>
      <w:rFonts w:ascii="Georgia" w:eastAsia="Arial" w:hAnsi="Georgia" w:cs="Times New Roman"/>
      <w:sz w:val="20"/>
      <w:szCs w:val="20"/>
    </w:rPr>
    <w:tblPr>
      <w:tblStyleRowBandSize w:val="1"/>
      <w:tblStyleColBandSize w:val="1"/>
      <w:tblBorders>
        <w:top w:val="single" w:sz="4" w:space="0" w:color="EC8277"/>
        <w:left w:val="single" w:sz="4" w:space="0" w:color="EC8277"/>
        <w:bottom w:val="single" w:sz="4" w:space="0" w:color="EC8277"/>
        <w:right w:val="single" w:sz="4" w:space="0" w:color="EC8277"/>
        <w:insideH w:val="single" w:sz="4" w:space="0" w:color="EC8277"/>
        <w:insideV w:val="single" w:sz="4" w:space="0" w:color="EC8277"/>
      </w:tblBorders>
    </w:tblPr>
    <w:tblStylePr w:type="firstRow">
      <w:rPr>
        <w:b/>
        <w:bCs/>
        <w:color w:val="FFFFFF"/>
      </w:rPr>
      <w:tblPr/>
      <w:tcPr>
        <w:tcBorders>
          <w:top w:val="single" w:sz="4" w:space="0" w:color="E0301E"/>
          <w:left w:val="single" w:sz="4" w:space="0" w:color="E0301E"/>
          <w:bottom w:val="single" w:sz="4" w:space="0" w:color="E0301E"/>
          <w:right w:val="single" w:sz="4" w:space="0" w:color="E0301E"/>
          <w:insideH w:val="nil"/>
          <w:insideV w:val="nil"/>
        </w:tcBorders>
        <w:shd w:val="clear" w:color="auto" w:fill="E0301E"/>
      </w:tcPr>
    </w:tblStylePr>
    <w:tblStylePr w:type="lastRow">
      <w:rPr>
        <w:b/>
        <w:bCs/>
      </w:rPr>
      <w:tblPr/>
      <w:tcPr>
        <w:tcBorders>
          <w:top w:val="double" w:sz="4" w:space="0" w:color="E0301E"/>
        </w:tcBorders>
      </w:tcPr>
    </w:tblStylePr>
    <w:tblStylePr w:type="firstCol">
      <w:rPr>
        <w:b/>
        <w:bCs/>
      </w:rPr>
    </w:tblStylePr>
    <w:tblStylePr w:type="lastCol">
      <w:rPr>
        <w:b/>
        <w:bCs/>
      </w:rPr>
    </w:tblStylePr>
    <w:tblStylePr w:type="band1Vert">
      <w:tblPr/>
      <w:tcPr>
        <w:shd w:val="clear" w:color="auto" w:fill="F9D5D1"/>
      </w:tcPr>
    </w:tblStylePr>
    <w:tblStylePr w:type="band1Horz">
      <w:tblPr/>
      <w:tcPr>
        <w:shd w:val="clear" w:color="auto" w:fill="F9D5D1"/>
      </w:tcPr>
    </w:tblStylePr>
  </w:style>
  <w:style w:type="paragraph" w:styleId="TableofFigures">
    <w:name w:val="table of figures"/>
    <w:basedOn w:val="Normal"/>
    <w:next w:val="Normal"/>
    <w:uiPriority w:val="99"/>
    <w:unhideWhenUsed/>
    <w:rsid w:val="005535BC"/>
    <w:pPr>
      <w:spacing w:after="0"/>
    </w:pPr>
  </w:style>
  <w:style w:type="table" w:customStyle="1" w:styleId="GridTable5Dark-Accent61">
    <w:name w:val="Grid Table 5 Dark - Accent 61"/>
    <w:basedOn w:val="TableNormal"/>
    <w:uiPriority w:val="50"/>
    <w:rsid w:val="005535BC"/>
    <w:pPr>
      <w:spacing w:after="0" w:line="240" w:lineRule="auto"/>
    </w:pPr>
    <w:rPr>
      <w:rFonts w:ascii="Georgia" w:eastAsia="Arial" w:hAnsi="Georgia"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00"/>
      </w:tcPr>
    </w:tblStylePr>
    <w:tblStylePr w:type="band1Vert">
      <w:tblPr/>
      <w:tcPr>
        <w:shd w:val="clear" w:color="auto" w:fill="FFE199"/>
      </w:tcPr>
    </w:tblStylePr>
    <w:tblStylePr w:type="band1Horz">
      <w:tblPr/>
      <w:tcPr>
        <w:shd w:val="clear" w:color="auto" w:fill="FFE199"/>
      </w:tcPr>
    </w:tblStylePr>
  </w:style>
  <w:style w:type="table" w:customStyle="1" w:styleId="GridTable5Dark-Accent41">
    <w:name w:val="Grid Table 5 Dark - Accent 41"/>
    <w:basedOn w:val="TableNormal"/>
    <w:uiPriority w:val="50"/>
    <w:rsid w:val="005535BC"/>
    <w:pPr>
      <w:spacing w:after="0" w:line="240" w:lineRule="auto"/>
    </w:pPr>
    <w:rPr>
      <w:rFonts w:ascii="Georgia" w:eastAsia="Arial" w:hAnsi="Georgia"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DCE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B536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B536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B536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B536A"/>
      </w:tcPr>
    </w:tblStylePr>
    <w:tblStylePr w:type="band1Vert">
      <w:tblPr/>
      <w:tcPr>
        <w:shd w:val="clear" w:color="auto" w:fill="F0BAC3"/>
      </w:tcPr>
    </w:tblStylePr>
    <w:tblStylePr w:type="band1Horz">
      <w:tblPr/>
      <w:tcPr>
        <w:shd w:val="clear" w:color="auto" w:fill="F0BAC3"/>
      </w:tcPr>
    </w:tblStylePr>
  </w:style>
  <w:style w:type="table" w:customStyle="1" w:styleId="GridTable5Dark-Accent31">
    <w:name w:val="Grid Table 5 Dark - Accent 31"/>
    <w:basedOn w:val="TableNormal"/>
    <w:uiPriority w:val="50"/>
    <w:rsid w:val="005535BC"/>
    <w:pPr>
      <w:spacing w:after="0" w:line="240" w:lineRule="auto"/>
    </w:pPr>
    <w:rPr>
      <w:rFonts w:ascii="Georgia" w:eastAsia="Arial" w:hAnsi="Georgia"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BC7C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0232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0232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0232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02320"/>
      </w:tcPr>
    </w:tblStylePr>
    <w:tblStylePr w:type="band1Vert">
      <w:tblPr/>
      <w:tcPr>
        <w:shd w:val="clear" w:color="auto" w:fill="D88F8C"/>
      </w:tcPr>
    </w:tblStylePr>
    <w:tblStylePr w:type="band1Horz">
      <w:tblPr/>
      <w:tcPr>
        <w:shd w:val="clear" w:color="auto" w:fill="D88F8C"/>
      </w:tcPr>
    </w:tblStylePr>
  </w:style>
  <w:style w:type="table" w:customStyle="1" w:styleId="GridTable4-Accent61">
    <w:name w:val="Grid Table 4 - Accent 61"/>
    <w:basedOn w:val="TableNormal"/>
    <w:uiPriority w:val="49"/>
    <w:rsid w:val="005535BC"/>
    <w:pPr>
      <w:spacing w:after="0" w:line="240" w:lineRule="auto"/>
    </w:pPr>
    <w:rPr>
      <w:rFonts w:ascii="Georgia" w:eastAsia="Arial" w:hAnsi="Georgia" w:cs="Times New Roman"/>
      <w:sz w:val="20"/>
      <w:szCs w:val="20"/>
    </w:rPr>
    <w:tblPr>
      <w:tblStyleRowBandSize w:val="1"/>
      <w:tblStyleColBandSize w:val="1"/>
      <w:tblBorders>
        <w:top w:val="single" w:sz="4" w:space="0" w:color="FFD366"/>
        <w:left w:val="single" w:sz="4" w:space="0" w:color="FFD366"/>
        <w:bottom w:val="single" w:sz="4" w:space="0" w:color="FFD366"/>
        <w:right w:val="single" w:sz="4" w:space="0" w:color="FFD366"/>
        <w:insideH w:val="single" w:sz="4" w:space="0" w:color="FFD366"/>
        <w:insideV w:val="single" w:sz="4" w:space="0" w:color="FFD366"/>
      </w:tblBorders>
    </w:tblPr>
    <w:tblStylePr w:type="firstRow">
      <w:rPr>
        <w:b/>
        <w:bCs/>
        <w:color w:val="FFFFFF"/>
      </w:rPr>
      <w:tblPr/>
      <w:tcPr>
        <w:tcBorders>
          <w:top w:val="single" w:sz="4" w:space="0" w:color="FFB600"/>
          <w:left w:val="single" w:sz="4" w:space="0" w:color="FFB600"/>
          <w:bottom w:val="single" w:sz="4" w:space="0" w:color="FFB600"/>
          <w:right w:val="single" w:sz="4" w:space="0" w:color="FFB600"/>
          <w:insideH w:val="nil"/>
          <w:insideV w:val="nil"/>
        </w:tcBorders>
        <w:shd w:val="clear" w:color="auto" w:fill="FFB600"/>
      </w:tcPr>
    </w:tblStylePr>
    <w:tblStylePr w:type="lastRow">
      <w:rPr>
        <w:b/>
        <w:bCs/>
      </w:rPr>
      <w:tblPr/>
      <w:tcPr>
        <w:tcBorders>
          <w:top w:val="double" w:sz="4" w:space="0" w:color="FFB600"/>
        </w:tcBorders>
      </w:tcPr>
    </w:tblStylePr>
    <w:tblStylePr w:type="firstCol">
      <w:rPr>
        <w:b/>
        <w:bCs/>
      </w:rPr>
    </w:tblStylePr>
    <w:tblStylePr w:type="lastCol">
      <w:rPr>
        <w:b/>
        <w:bCs/>
      </w:rPr>
    </w:tblStylePr>
    <w:tblStylePr w:type="band1Vert">
      <w:tblPr/>
      <w:tcPr>
        <w:shd w:val="clear" w:color="auto" w:fill="FFF0CC"/>
      </w:tcPr>
    </w:tblStylePr>
    <w:tblStylePr w:type="band1Horz">
      <w:tblPr/>
      <w:tcPr>
        <w:shd w:val="clear" w:color="auto" w:fill="FFF0CC"/>
      </w:tcPr>
    </w:tblStylePr>
  </w:style>
  <w:style w:type="character" w:styleId="PlaceholderText">
    <w:name w:val="Placeholder Text"/>
    <w:uiPriority w:val="99"/>
    <w:semiHidden/>
    <w:rsid w:val="005535BC"/>
    <w:rPr>
      <w:color w:val="808080"/>
    </w:rPr>
  </w:style>
  <w:style w:type="numbering" w:customStyle="1" w:styleId="NoList1">
    <w:name w:val="No List1"/>
    <w:next w:val="NoList"/>
    <w:uiPriority w:val="99"/>
    <w:semiHidden/>
    <w:unhideWhenUsed/>
    <w:rsid w:val="005535BC"/>
  </w:style>
  <w:style w:type="paragraph" w:customStyle="1" w:styleId="MediumList2-Accent41">
    <w:name w:val="Medium List 2 - Accent 41"/>
    <w:basedOn w:val="Normal"/>
    <w:link w:val="MediumList2-Accent4Char"/>
    <w:uiPriority w:val="34"/>
    <w:qFormat/>
    <w:rsid w:val="005535BC"/>
    <w:pPr>
      <w:spacing w:before="120" w:after="120" w:line="360" w:lineRule="auto"/>
      <w:ind w:left="720"/>
      <w:contextualSpacing/>
      <w:jc w:val="both"/>
    </w:pPr>
    <w:rPr>
      <w:rFonts w:ascii="Tahoma" w:eastAsia="Times New Roman" w:hAnsi="Tahoma"/>
      <w:szCs w:val="24"/>
      <w:lang w:val="x-none" w:eastAsia="x-none"/>
    </w:rPr>
  </w:style>
  <w:style w:type="paragraph" w:customStyle="1" w:styleId="TOCHeading1">
    <w:name w:val="TOC Heading1"/>
    <w:basedOn w:val="Heading1"/>
    <w:next w:val="Normal"/>
    <w:uiPriority w:val="39"/>
    <w:qFormat/>
    <w:rsid w:val="005535BC"/>
    <w:pPr>
      <w:numPr>
        <w:numId w:val="0"/>
      </w:numPr>
      <w:spacing w:before="480" w:after="0"/>
      <w:outlineLvl w:val="9"/>
    </w:pPr>
    <w:rPr>
      <w:rFonts w:ascii="Cambria" w:hAnsi="Cambria"/>
      <w:b w:val="0"/>
      <w:bCs/>
      <w:i/>
      <w:color w:val="365F91"/>
      <w:sz w:val="28"/>
    </w:rPr>
  </w:style>
  <w:style w:type="paragraph" w:customStyle="1" w:styleId="H1CGMandi">
    <w:name w:val="H1 CG Mandi"/>
    <w:basedOn w:val="Heading1"/>
    <w:rsid w:val="005535BC"/>
    <w:pPr>
      <w:keepNext w:val="0"/>
      <w:numPr>
        <w:numId w:val="0"/>
      </w:numPr>
      <w:pBdr>
        <w:bottom w:val="single" w:sz="24" w:space="1" w:color="auto"/>
      </w:pBdr>
      <w:shd w:val="clear" w:color="auto" w:fill="C1E0FF"/>
      <w:spacing w:before="400" w:after="200" w:line="360" w:lineRule="auto"/>
      <w:ind w:left="-187" w:right="-5"/>
    </w:pPr>
    <w:rPr>
      <w:rFonts w:ascii="Calibri" w:hAnsi="Calibri"/>
      <w:b w:val="0"/>
      <w:bCs/>
      <w:i/>
      <w:color w:val="183130"/>
      <w:sz w:val="36"/>
      <w:szCs w:val="20"/>
    </w:rPr>
  </w:style>
  <w:style w:type="character" w:customStyle="1" w:styleId="subheading1">
    <w:name w:val="subheading1"/>
    <w:rsid w:val="005535BC"/>
    <w:rPr>
      <w:b/>
      <w:bCs/>
      <w:color w:val="006699"/>
      <w:sz w:val="18"/>
      <w:szCs w:val="18"/>
    </w:rPr>
  </w:style>
  <w:style w:type="character" w:customStyle="1" w:styleId="MediumList2-Accent4Char">
    <w:name w:val="Medium List 2 - Accent 4 Char"/>
    <w:link w:val="MediumList2-Accent41"/>
    <w:uiPriority w:val="34"/>
    <w:rsid w:val="005535BC"/>
    <w:rPr>
      <w:rFonts w:ascii="Tahoma" w:eastAsia="Times New Roman" w:hAnsi="Tahoma" w:cs="Times New Roman"/>
      <w:sz w:val="20"/>
      <w:szCs w:val="24"/>
      <w:lang w:val="x-none" w:eastAsia="x-none"/>
    </w:rPr>
  </w:style>
  <w:style w:type="paragraph" w:customStyle="1" w:styleId="Default">
    <w:name w:val="Default"/>
    <w:rsid w:val="005535BC"/>
    <w:pPr>
      <w:autoSpaceDE w:val="0"/>
      <w:autoSpaceDN w:val="0"/>
      <w:adjustRightInd w:val="0"/>
      <w:spacing w:after="200" w:line="288" w:lineRule="auto"/>
    </w:pPr>
    <w:rPr>
      <w:rFonts w:ascii="Palatino Linotype" w:eastAsia="Times New Roman" w:hAnsi="Palatino Linotype" w:cs="Palatino Linotype"/>
      <w:color w:val="000000"/>
      <w:sz w:val="24"/>
      <w:szCs w:val="24"/>
      <w:lang w:val="en-IN" w:eastAsia="en-IN"/>
    </w:rPr>
  </w:style>
  <w:style w:type="character" w:customStyle="1" w:styleId="Bodytext20">
    <w:name w:val="Body text (2)_"/>
    <w:link w:val="Bodytext21"/>
    <w:rsid w:val="005535BC"/>
    <w:rPr>
      <w:rFonts w:ascii="Arial" w:hAnsi="Arial" w:cs="Arial"/>
      <w:sz w:val="23"/>
      <w:szCs w:val="23"/>
      <w:shd w:val="clear" w:color="auto" w:fill="FFFFFF"/>
    </w:rPr>
  </w:style>
  <w:style w:type="character" w:customStyle="1" w:styleId="Bodytext0">
    <w:name w:val="Body text_"/>
    <w:link w:val="BodyText1"/>
    <w:rsid w:val="005535BC"/>
    <w:rPr>
      <w:rFonts w:ascii="Arial" w:hAnsi="Arial" w:cs="Arial"/>
      <w:sz w:val="23"/>
      <w:szCs w:val="23"/>
      <w:shd w:val="clear" w:color="auto" w:fill="FFFFFF"/>
    </w:rPr>
  </w:style>
  <w:style w:type="paragraph" w:customStyle="1" w:styleId="Bodytext21">
    <w:name w:val="Body text (2)"/>
    <w:basedOn w:val="Normal"/>
    <w:link w:val="Bodytext20"/>
    <w:rsid w:val="005535BC"/>
    <w:pPr>
      <w:shd w:val="clear" w:color="auto" w:fill="FFFFFF"/>
      <w:spacing w:after="200" w:line="263" w:lineRule="exact"/>
      <w:ind w:hanging="360"/>
    </w:pPr>
    <w:rPr>
      <w:rFonts w:ascii="Arial" w:eastAsiaTheme="minorHAnsi" w:hAnsi="Arial" w:cs="Arial"/>
      <w:sz w:val="23"/>
      <w:szCs w:val="23"/>
    </w:rPr>
  </w:style>
  <w:style w:type="paragraph" w:customStyle="1" w:styleId="BodyText1">
    <w:name w:val="Body Text1"/>
    <w:basedOn w:val="Normal"/>
    <w:link w:val="Bodytext0"/>
    <w:rsid w:val="005535BC"/>
    <w:pPr>
      <w:shd w:val="clear" w:color="auto" w:fill="FFFFFF"/>
      <w:spacing w:after="600" w:line="0" w:lineRule="atLeast"/>
      <w:ind w:hanging="380"/>
    </w:pPr>
    <w:rPr>
      <w:rFonts w:ascii="Arial" w:eastAsiaTheme="minorHAnsi" w:hAnsi="Arial" w:cs="Arial"/>
      <w:sz w:val="23"/>
      <w:szCs w:val="23"/>
    </w:rPr>
  </w:style>
  <w:style w:type="table" w:customStyle="1" w:styleId="TableGrid1">
    <w:name w:val="Table Grid1"/>
    <w:basedOn w:val="TableNormal"/>
    <w:next w:val="TableGrid"/>
    <w:uiPriority w:val="59"/>
    <w:rsid w:val="005535BC"/>
    <w:pPr>
      <w:spacing w:after="0" w:line="240" w:lineRule="auto"/>
    </w:pPr>
    <w:rPr>
      <w:rFonts w:ascii="Arial Unicode MS" w:eastAsia="Arial Unicode MS" w:hAnsi="Arial Unicode MS" w:cs="Arial Unicode MS"/>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1-Accent41">
    <w:name w:val="Medium List 1 - Accent 41"/>
    <w:hidden/>
    <w:uiPriority w:val="99"/>
    <w:semiHidden/>
    <w:rsid w:val="005535BC"/>
    <w:pPr>
      <w:spacing w:after="200" w:line="288" w:lineRule="auto"/>
    </w:pPr>
    <w:rPr>
      <w:rFonts w:ascii="Times New Roman" w:eastAsia="Times New Roman" w:hAnsi="Times New Roman" w:cs="Mangal"/>
      <w:sz w:val="24"/>
      <w:szCs w:val="24"/>
    </w:rPr>
  </w:style>
  <w:style w:type="table" w:customStyle="1" w:styleId="LightShading1">
    <w:name w:val="Light Shading1"/>
    <w:basedOn w:val="TableNormal"/>
    <w:uiPriority w:val="60"/>
    <w:rsid w:val="005535BC"/>
    <w:pPr>
      <w:spacing w:after="0" w:line="240" w:lineRule="auto"/>
    </w:pPr>
    <w:rPr>
      <w:rFonts w:ascii="Times New Roman" w:eastAsia="Times New Roman" w:hAnsi="Times New Roman" w:cs="Mang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5535BC"/>
    <w:rPr>
      <w:sz w:val="18"/>
      <w:szCs w:val="18"/>
    </w:rPr>
  </w:style>
  <w:style w:type="paragraph" w:styleId="CommentText">
    <w:name w:val="annotation text"/>
    <w:basedOn w:val="Normal"/>
    <w:link w:val="CommentTextChar"/>
    <w:uiPriority w:val="99"/>
    <w:unhideWhenUsed/>
    <w:rsid w:val="005535BC"/>
    <w:pPr>
      <w:spacing w:after="200" w:line="288" w:lineRule="auto"/>
    </w:pPr>
    <w:rPr>
      <w:rFonts w:ascii="Times New Roman" w:eastAsia="Times New Roman" w:hAnsi="Times New Roman"/>
      <w:sz w:val="24"/>
      <w:szCs w:val="24"/>
    </w:rPr>
  </w:style>
  <w:style w:type="character" w:customStyle="1" w:styleId="CommentTextChar">
    <w:name w:val="Comment Text Char"/>
    <w:basedOn w:val="DefaultParagraphFont"/>
    <w:link w:val="CommentText"/>
    <w:uiPriority w:val="99"/>
    <w:rsid w:val="005535B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535BC"/>
    <w:rPr>
      <w:b/>
      <w:bCs/>
    </w:rPr>
  </w:style>
  <w:style w:type="character" w:customStyle="1" w:styleId="CommentSubjectChar">
    <w:name w:val="Comment Subject Char"/>
    <w:basedOn w:val="CommentTextChar"/>
    <w:link w:val="CommentSubject"/>
    <w:uiPriority w:val="99"/>
    <w:semiHidden/>
    <w:rsid w:val="005535BC"/>
    <w:rPr>
      <w:rFonts w:ascii="Times New Roman" w:eastAsia="Times New Roman" w:hAnsi="Times New Roman" w:cs="Times New Roman"/>
      <w:b/>
      <w:bCs/>
      <w:sz w:val="24"/>
      <w:szCs w:val="24"/>
    </w:rPr>
  </w:style>
  <w:style w:type="numbering" w:customStyle="1" w:styleId="Style11">
    <w:name w:val="Style11"/>
    <w:uiPriority w:val="99"/>
    <w:rsid w:val="005535BC"/>
    <w:pPr>
      <w:numPr>
        <w:numId w:val="41"/>
      </w:numPr>
    </w:pPr>
  </w:style>
  <w:style w:type="numbering" w:customStyle="1" w:styleId="GSTN">
    <w:name w:val="GSTN"/>
    <w:uiPriority w:val="99"/>
    <w:rsid w:val="005535BC"/>
    <w:pPr>
      <w:numPr>
        <w:numId w:val="42"/>
      </w:numPr>
    </w:pPr>
  </w:style>
  <w:style w:type="numbering" w:customStyle="1" w:styleId="Style21">
    <w:name w:val="Style21"/>
    <w:uiPriority w:val="99"/>
    <w:rsid w:val="005535BC"/>
    <w:pPr>
      <w:numPr>
        <w:numId w:val="43"/>
      </w:numPr>
    </w:pPr>
  </w:style>
  <w:style w:type="paragraph" w:customStyle="1" w:styleId="ColorfulShading-Accent31">
    <w:name w:val="Colorful Shading - Accent 31"/>
    <w:basedOn w:val="Normal"/>
    <w:uiPriority w:val="34"/>
    <w:qFormat/>
    <w:rsid w:val="005535BC"/>
    <w:pPr>
      <w:spacing w:after="200" w:line="288" w:lineRule="auto"/>
      <w:ind w:left="720"/>
      <w:contextualSpacing/>
    </w:pPr>
    <w:rPr>
      <w:rFonts w:ascii="Calibri" w:eastAsia="Times New Roman" w:hAnsi="Calibri" w:cs="Mangal"/>
      <w:sz w:val="21"/>
      <w:szCs w:val="21"/>
    </w:rPr>
  </w:style>
  <w:style w:type="paragraph" w:customStyle="1" w:styleId="DarkList-Accent31">
    <w:name w:val="Dark List - Accent 31"/>
    <w:hidden/>
    <w:uiPriority w:val="71"/>
    <w:rsid w:val="005535BC"/>
    <w:pPr>
      <w:spacing w:after="200" w:line="288" w:lineRule="auto"/>
    </w:pPr>
    <w:rPr>
      <w:rFonts w:ascii="Times New Roman" w:eastAsia="Times New Roman" w:hAnsi="Times New Roman" w:cs="Mangal"/>
      <w:sz w:val="24"/>
      <w:szCs w:val="24"/>
    </w:rPr>
  </w:style>
  <w:style w:type="paragraph" w:customStyle="1" w:styleId="LightGrid-Accent31">
    <w:name w:val="Light Grid - Accent 31"/>
    <w:basedOn w:val="Normal"/>
    <w:uiPriority w:val="34"/>
    <w:qFormat/>
    <w:rsid w:val="005535BC"/>
    <w:pPr>
      <w:spacing w:after="200" w:line="288" w:lineRule="auto"/>
      <w:ind w:left="720"/>
    </w:pPr>
    <w:rPr>
      <w:rFonts w:ascii="Calibri" w:eastAsia="Times New Roman" w:hAnsi="Calibri" w:cs="Mangal"/>
      <w:sz w:val="21"/>
      <w:szCs w:val="21"/>
    </w:rPr>
  </w:style>
  <w:style w:type="paragraph" w:customStyle="1" w:styleId="LightList-Accent31">
    <w:name w:val="Light List - Accent 31"/>
    <w:hidden/>
    <w:uiPriority w:val="71"/>
    <w:rsid w:val="005535BC"/>
    <w:pPr>
      <w:spacing w:after="200" w:line="288" w:lineRule="auto"/>
    </w:pPr>
    <w:rPr>
      <w:rFonts w:ascii="Times New Roman" w:eastAsia="Times New Roman" w:hAnsi="Times New Roman" w:cs="Mangal"/>
      <w:sz w:val="24"/>
      <w:szCs w:val="24"/>
    </w:rPr>
  </w:style>
  <w:style w:type="paragraph" w:customStyle="1" w:styleId="MediumGrid1-Accent21">
    <w:name w:val="Medium Grid 1 - Accent 21"/>
    <w:basedOn w:val="Normal"/>
    <w:uiPriority w:val="34"/>
    <w:qFormat/>
    <w:rsid w:val="005535BC"/>
    <w:pPr>
      <w:spacing w:after="200" w:line="276" w:lineRule="auto"/>
      <w:ind w:left="720"/>
      <w:contextualSpacing/>
    </w:pPr>
    <w:rPr>
      <w:rFonts w:ascii="Calibri" w:eastAsia="Calibri" w:hAnsi="Calibri" w:cs="Mangal"/>
      <w:sz w:val="21"/>
      <w:szCs w:val="21"/>
      <w:lang w:val="en-IN"/>
    </w:rPr>
  </w:style>
  <w:style w:type="character" w:customStyle="1" w:styleId="ListParagraphChar">
    <w:name w:val="List Paragraph Char"/>
    <w:aliases w:val="Resume Title Char,TOC style Char,lp1 Char,Bullet OSM Char,Proposal Bullet List Char,Figure_name Char,List Paragraph1 Char,Bullet- First level Char,List Paragraph11 Char,Citation List Char,Bullet List Char,FooterText Char,d_bodyb Char"/>
    <w:link w:val="ListParagraph"/>
    <w:uiPriority w:val="34"/>
    <w:locked/>
    <w:rsid w:val="005535BC"/>
    <w:rPr>
      <w:rFonts w:ascii="Georgia" w:eastAsia="Arial" w:hAnsi="Georgia" w:cs="Times New Roman"/>
      <w:sz w:val="20"/>
      <w:szCs w:val="20"/>
      <w:lang w:eastAsia="x-none"/>
    </w:rPr>
  </w:style>
  <w:style w:type="paragraph" w:styleId="NormalIndent">
    <w:name w:val="Normal Indent"/>
    <w:basedOn w:val="Normal"/>
    <w:rsid w:val="005535BC"/>
    <w:pPr>
      <w:tabs>
        <w:tab w:val="left" w:pos="0"/>
      </w:tabs>
      <w:spacing w:after="200" w:line="288" w:lineRule="auto"/>
      <w:jc w:val="both"/>
    </w:pPr>
    <w:rPr>
      <w:rFonts w:ascii="Calibri" w:eastAsia="Times New Roman" w:hAnsi="Calibri" w:cs="Mangal"/>
      <w:sz w:val="21"/>
      <w:lang w:val="en-GB"/>
    </w:rPr>
  </w:style>
  <w:style w:type="paragraph" w:customStyle="1" w:styleId="00RomanBullets">
    <w:name w:val="00Roman Bullets"/>
    <w:basedOn w:val="Normal"/>
    <w:qFormat/>
    <w:rsid w:val="005535BC"/>
    <w:pPr>
      <w:tabs>
        <w:tab w:val="left" w:pos="1080"/>
      </w:tabs>
      <w:spacing w:before="120" w:after="120" w:line="288" w:lineRule="auto"/>
      <w:jc w:val="both"/>
    </w:pPr>
    <w:rPr>
      <w:rFonts w:ascii="Calibri" w:eastAsia="Calibri" w:hAnsi="Calibri" w:cs="Calibri"/>
      <w:sz w:val="21"/>
      <w:szCs w:val="21"/>
    </w:rPr>
  </w:style>
  <w:style w:type="paragraph" w:styleId="NoSpacing">
    <w:name w:val="No Spacing"/>
    <w:link w:val="NoSpacingChar"/>
    <w:uiPriority w:val="1"/>
    <w:qFormat/>
    <w:rsid w:val="005535BC"/>
    <w:pPr>
      <w:spacing w:after="0" w:line="240" w:lineRule="auto"/>
    </w:pPr>
    <w:rPr>
      <w:rFonts w:ascii="Calibri" w:eastAsia="Times New Roman" w:hAnsi="Calibri" w:cs="Times New Roman"/>
      <w:sz w:val="21"/>
      <w:szCs w:val="21"/>
    </w:rPr>
  </w:style>
  <w:style w:type="character" w:customStyle="1" w:styleId="NoSpacingChar">
    <w:name w:val="No Spacing Char"/>
    <w:link w:val="NoSpacing"/>
    <w:uiPriority w:val="1"/>
    <w:locked/>
    <w:rsid w:val="005535BC"/>
    <w:rPr>
      <w:rFonts w:ascii="Calibri" w:eastAsia="Times New Roman" w:hAnsi="Calibri" w:cs="Times New Roman"/>
      <w:sz w:val="21"/>
      <w:szCs w:val="21"/>
    </w:rPr>
  </w:style>
  <w:style w:type="paragraph" w:customStyle="1" w:styleId="Char">
    <w:name w:val="Char"/>
    <w:basedOn w:val="Normal"/>
    <w:autoRedefine/>
    <w:rsid w:val="005535BC"/>
    <w:pPr>
      <w:spacing w:after="200" w:line="288" w:lineRule="auto"/>
      <w:jc w:val="both"/>
    </w:pPr>
    <w:rPr>
      <w:rFonts w:ascii="Arial" w:eastAsia="Times New Roman" w:hAnsi="Arial" w:cs="Arial"/>
      <w:bCs/>
      <w:iCs/>
      <w:color w:val="000000"/>
      <w:sz w:val="22"/>
      <w:szCs w:val="22"/>
    </w:rPr>
  </w:style>
  <w:style w:type="character" w:customStyle="1" w:styleId="apple-converted-space">
    <w:name w:val="apple-converted-space"/>
    <w:basedOn w:val="DefaultParagraphFont"/>
    <w:rsid w:val="005535BC"/>
  </w:style>
  <w:style w:type="paragraph" w:styleId="Revision">
    <w:name w:val="Revision"/>
    <w:hidden/>
    <w:uiPriority w:val="99"/>
    <w:semiHidden/>
    <w:rsid w:val="005535BC"/>
    <w:pPr>
      <w:spacing w:after="200" w:line="288" w:lineRule="auto"/>
    </w:pPr>
    <w:rPr>
      <w:rFonts w:ascii="Times New Roman" w:eastAsia="Times New Roman" w:hAnsi="Times New Roman" w:cs="Mangal"/>
      <w:sz w:val="24"/>
      <w:szCs w:val="24"/>
    </w:rPr>
  </w:style>
  <w:style w:type="paragraph" w:customStyle="1" w:styleId="0Bullets">
    <w:name w:val="0Bullets"/>
    <w:basedOn w:val="Normal"/>
    <w:qFormat/>
    <w:rsid w:val="005535BC"/>
    <w:pPr>
      <w:spacing w:before="120" w:after="120" w:line="288" w:lineRule="auto"/>
      <w:jc w:val="both"/>
    </w:pPr>
    <w:rPr>
      <w:rFonts w:ascii="Calibri" w:eastAsia="Times New Roman" w:hAnsi="Calibri" w:cs="Mangal"/>
      <w:sz w:val="21"/>
    </w:rPr>
  </w:style>
  <w:style w:type="paragraph" w:customStyle="1" w:styleId="Normaljustify">
    <w:name w:val="Normal+justify"/>
    <w:basedOn w:val="Normal"/>
    <w:link w:val="NormaljustifyChar"/>
    <w:rsid w:val="005535BC"/>
    <w:pPr>
      <w:spacing w:after="200" w:line="360" w:lineRule="auto"/>
      <w:ind w:left="238"/>
      <w:jc w:val="both"/>
    </w:pPr>
    <w:rPr>
      <w:rFonts w:ascii="Calibri" w:eastAsia="Times New Roman" w:hAnsi="Calibri"/>
      <w:sz w:val="24"/>
      <w:szCs w:val="24"/>
      <w:lang w:val="en-IN" w:eastAsia="en-IN"/>
    </w:rPr>
  </w:style>
  <w:style w:type="character" w:customStyle="1" w:styleId="NormaljustifyChar">
    <w:name w:val="Normal+justify Char"/>
    <w:link w:val="Normaljustify"/>
    <w:locked/>
    <w:rsid w:val="005535BC"/>
    <w:rPr>
      <w:rFonts w:ascii="Calibri" w:eastAsia="Times New Roman" w:hAnsi="Calibri" w:cs="Times New Roman"/>
      <w:sz w:val="24"/>
      <w:szCs w:val="24"/>
      <w:lang w:val="en-IN" w:eastAsia="en-IN"/>
    </w:rPr>
  </w:style>
  <w:style w:type="paragraph" w:customStyle="1" w:styleId="Level3">
    <w:name w:val="Level 3"/>
    <w:basedOn w:val="Normal"/>
    <w:rsid w:val="005535BC"/>
    <w:pPr>
      <w:spacing w:after="200" w:line="360" w:lineRule="auto"/>
      <w:jc w:val="both"/>
    </w:pPr>
    <w:rPr>
      <w:rFonts w:ascii="Arial" w:eastAsia="Times New Roman" w:hAnsi="Arial" w:cs="Arial"/>
      <w:sz w:val="21"/>
      <w:szCs w:val="22"/>
      <w:lang w:val="en-IN" w:eastAsia="en-IN"/>
    </w:rPr>
  </w:style>
  <w:style w:type="character" w:customStyle="1" w:styleId="Level4Char">
    <w:name w:val="Level 4 Char"/>
    <w:link w:val="Level4"/>
    <w:locked/>
    <w:rsid w:val="005535BC"/>
    <w:rPr>
      <w:rFonts w:ascii="Arial" w:eastAsia="Calibri" w:hAnsi="Arial" w:cs="Arial"/>
    </w:rPr>
  </w:style>
  <w:style w:type="paragraph" w:customStyle="1" w:styleId="Level4">
    <w:name w:val="Level 4"/>
    <w:basedOn w:val="Normal"/>
    <w:link w:val="Level4Char"/>
    <w:rsid w:val="005535BC"/>
    <w:pPr>
      <w:spacing w:after="200" w:line="360" w:lineRule="auto"/>
      <w:jc w:val="both"/>
    </w:pPr>
    <w:rPr>
      <w:rFonts w:ascii="Arial" w:eastAsia="Calibri" w:hAnsi="Arial" w:cs="Arial"/>
      <w:sz w:val="22"/>
      <w:szCs w:val="22"/>
    </w:rPr>
  </w:style>
  <w:style w:type="paragraph" w:customStyle="1" w:styleId="ReqList-2">
    <w:name w:val="ReqList-2"/>
    <w:basedOn w:val="Normal"/>
    <w:link w:val="ReqList-2Char"/>
    <w:rsid w:val="005535BC"/>
    <w:pPr>
      <w:tabs>
        <w:tab w:val="num" w:pos="3060"/>
      </w:tabs>
      <w:spacing w:after="200" w:line="360" w:lineRule="auto"/>
      <w:ind w:left="3060" w:hanging="360"/>
      <w:jc w:val="both"/>
    </w:pPr>
    <w:rPr>
      <w:rFonts w:ascii="Calibri" w:eastAsia="Times New Roman" w:hAnsi="Calibri"/>
      <w:szCs w:val="24"/>
      <w:lang w:val="en-IN" w:eastAsia="en-IN"/>
    </w:rPr>
  </w:style>
  <w:style w:type="character" w:customStyle="1" w:styleId="ReqList-2Char">
    <w:name w:val="ReqList-2 Char"/>
    <w:link w:val="ReqList-2"/>
    <w:locked/>
    <w:rsid w:val="005535BC"/>
    <w:rPr>
      <w:rFonts w:ascii="Calibri" w:eastAsia="Times New Roman" w:hAnsi="Calibri" w:cs="Times New Roman"/>
      <w:sz w:val="20"/>
      <w:szCs w:val="24"/>
      <w:lang w:val="en-IN" w:eastAsia="en-IN"/>
    </w:rPr>
  </w:style>
  <w:style w:type="character" w:customStyle="1" w:styleId="apple-style-span">
    <w:name w:val="apple-style-span"/>
    <w:basedOn w:val="DefaultParagraphFont"/>
    <w:rsid w:val="005535BC"/>
  </w:style>
  <w:style w:type="paragraph" w:customStyle="1" w:styleId="0aformat">
    <w:name w:val="0a) format"/>
    <w:basedOn w:val="ListParagraph"/>
    <w:qFormat/>
    <w:rsid w:val="005535BC"/>
    <w:pPr>
      <w:numPr>
        <w:numId w:val="44"/>
      </w:numPr>
      <w:tabs>
        <w:tab w:val="left" w:pos="360"/>
      </w:tabs>
      <w:spacing w:before="120" w:after="120" w:line="288" w:lineRule="auto"/>
      <w:contextualSpacing w:val="0"/>
      <w:jc w:val="both"/>
    </w:pPr>
    <w:rPr>
      <w:rFonts w:ascii="Calibri" w:eastAsia="Calibri" w:hAnsi="Calibri" w:cs="Calibri"/>
      <w:sz w:val="21"/>
      <w:szCs w:val="21"/>
    </w:rPr>
  </w:style>
  <w:style w:type="paragraph" w:customStyle="1" w:styleId="1234">
    <w:name w:val="1234"/>
    <w:basedOn w:val="Normal"/>
    <w:qFormat/>
    <w:rsid w:val="005535BC"/>
    <w:pPr>
      <w:autoSpaceDE w:val="0"/>
      <w:autoSpaceDN w:val="0"/>
      <w:adjustRightInd w:val="0"/>
      <w:spacing w:after="200" w:line="360" w:lineRule="auto"/>
      <w:jc w:val="both"/>
    </w:pPr>
    <w:rPr>
      <w:rFonts w:ascii="Calibri" w:eastAsia="Calibri" w:hAnsi="Calibri" w:cs="Calibri"/>
      <w:sz w:val="21"/>
      <w:szCs w:val="22"/>
    </w:rPr>
  </w:style>
  <w:style w:type="character" w:styleId="PageNumber">
    <w:name w:val="page number"/>
    <w:basedOn w:val="DefaultParagraphFont"/>
    <w:rsid w:val="005535BC"/>
  </w:style>
  <w:style w:type="paragraph" w:customStyle="1" w:styleId="TableDetails">
    <w:name w:val="TableDetails"/>
    <w:basedOn w:val="Normal"/>
    <w:rsid w:val="005535BC"/>
    <w:pPr>
      <w:spacing w:before="120" w:after="120" w:line="288" w:lineRule="auto"/>
    </w:pPr>
    <w:rPr>
      <w:rFonts w:ascii="Calibri" w:eastAsia="Times New Roman" w:hAnsi="Calibri" w:cs="Mangal"/>
      <w:szCs w:val="21"/>
      <w:lang w:val="en-GB"/>
    </w:rPr>
  </w:style>
  <w:style w:type="paragraph" w:styleId="IntenseQuote">
    <w:name w:val="Intense Quote"/>
    <w:basedOn w:val="Normal"/>
    <w:next w:val="Normal"/>
    <w:link w:val="IntenseQuoteChar"/>
    <w:uiPriority w:val="30"/>
    <w:qFormat/>
    <w:rsid w:val="005535BC"/>
    <w:pPr>
      <w:spacing w:before="160" w:after="160" w:line="264" w:lineRule="auto"/>
      <w:ind w:left="720" w:right="720"/>
      <w:jc w:val="center"/>
    </w:pPr>
    <w:rPr>
      <w:rFonts w:ascii="Cambria" w:eastAsia="Times New Roman" w:hAnsi="Cambria"/>
      <w:i/>
      <w:iCs/>
      <w:color w:val="E0301E"/>
      <w:sz w:val="32"/>
      <w:szCs w:val="32"/>
    </w:rPr>
  </w:style>
  <w:style w:type="character" w:customStyle="1" w:styleId="IntenseQuoteChar">
    <w:name w:val="Intense Quote Char"/>
    <w:basedOn w:val="DefaultParagraphFont"/>
    <w:link w:val="IntenseQuote"/>
    <w:uiPriority w:val="30"/>
    <w:rsid w:val="005535BC"/>
    <w:rPr>
      <w:rFonts w:ascii="Cambria" w:eastAsia="Times New Roman" w:hAnsi="Cambria" w:cs="Times New Roman"/>
      <w:i/>
      <w:iCs/>
      <w:color w:val="E0301E"/>
      <w:sz w:val="32"/>
      <w:szCs w:val="32"/>
    </w:rPr>
  </w:style>
  <w:style w:type="character" w:styleId="SubtleEmphasis">
    <w:name w:val="Subtle Emphasis"/>
    <w:uiPriority w:val="19"/>
    <w:qFormat/>
    <w:rsid w:val="005535BC"/>
    <w:rPr>
      <w:i/>
      <w:iCs/>
    </w:rPr>
  </w:style>
  <w:style w:type="character" w:styleId="IntenseEmphasis">
    <w:name w:val="Intense Emphasis"/>
    <w:uiPriority w:val="21"/>
    <w:qFormat/>
    <w:rsid w:val="005535BC"/>
    <w:rPr>
      <w:b/>
      <w:bCs/>
      <w:i/>
      <w:iCs/>
    </w:rPr>
  </w:style>
  <w:style w:type="character" w:styleId="SubtleReference">
    <w:name w:val="Subtle Reference"/>
    <w:uiPriority w:val="31"/>
    <w:qFormat/>
    <w:rsid w:val="005535BC"/>
    <w:rPr>
      <w:smallCaps/>
      <w:color w:val="595959"/>
    </w:rPr>
  </w:style>
  <w:style w:type="character" w:styleId="IntenseReference">
    <w:name w:val="Intense Reference"/>
    <w:uiPriority w:val="32"/>
    <w:qFormat/>
    <w:rsid w:val="005535BC"/>
    <w:rPr>
      <w:b/>
      <w:bCs/>
      <w:smallCaps/>
      <w:color w:val="E0301E"/>
    </w:rPr>
  </w:style>
  <w:style w:type="character" w:styleId="BookTitle">
    <w:name w:val="Book Title"/>
    <w:uiPriority w:val="33"/>
    <w:qFormat/>
    <w:rsid w:val="005535BC"/>
    <w:rPr>
      <w:b/>
      <w:bCs/>
      <w:caps w:val="0"/>
      <w:smallCaps/>
      <w:spacing w:val="7"/>
      <w:sz w:val="21"/>
      <w:szCs w:val="21"/>
    </w:rPr>
  </w:style>
  <w:style w:type="character" w:customStyle="1" w:styleId="Style3Char">
    <w:name w:val="Style3 Char"/>
    <w:rsid w:val="005535BC"/>
    <w:rPr>
      <w:rFonts w:ascii="Georgia" w:hAnsi="Georgia"/>
      <w:color w:val="7D1A2A"/>
      <w:sz w:val="22"/>
      <w:szCs w:val="22"/>
    </w:rPr>
  </w:style>
  <w:style w:type="table" w:customStyle="1" w:styleId="GridTable1Light-Accent31">
    <w:name w:val="Grid Table 1 Light - Accent 31"/>
    <w:basedOn w:val="TableNormal"/>
    <w:uiPriority w:val="46"/>
    <w:rsid w:val="005535BC"/>
    <w:pPr>
      <w:spacing w:after="0" w:line="240" w:lineRule="auto"/>
    </w:pPr>
    <w:rPr>
      <w:rFonts w:ascii="Calibri" w:eastAsia="Times New Roman" w:hAnsi="Calibri" w:cs="Mangal"/>
      <w:sz w:val="20"/>
      <w:szCs w:val="20"/>
    </w:rPr>
    <w:tblPr>
      <w:tblStyleRowBandSize w:val="1"/>
      <w:tblStyleColBandSize w:val="1"/>
      <w:tblBorders>
        <w:top w:val="single" w:sz="4" w:space="0" w:color="D88F8C"/>
        <w:left w:val="single" w:sz="4" w:space="0" w:color="D88F8C"/>
        <w:bottom w:val="single" w:sz="4" w:space="0" w:color="D88F8C"/>
        <w:right w:val="single" w:sz="4" w:space="0" w:color="D88F8C"/>
        <w:insideH w:val="single" w:sz="4" w:space="0" w:color="D88F8C"/>
        <w:insideV w:val="single" w:sz="4" w:space="0" w:color="D88F8C"/>
      </w:tblBorders>
    </w:tblPr>
    <w:tblStylePr w:type="firstRow">
      <w:rPr>
        <w:b/>
        <w:bCs/>
      </w:rPr>
      <w:tblPr/>
      <w:tcPr>
        <w:tcBorders>
          <w:bottom w:val="single" w:sz="12" w:space="0" w:color="C55753"/>
        </w:tcBorders>
      </w:tcPr>
    </w:tblStylePr>
    <w:tblStylePr w:type="lastRow">
      <w:rPr>
        <w:b/>
        <w:bCs/>
      </w:rPr>
      <w:tblPr/>
      <w:tcPr>
        <w:tcBorders>
          <w:top w:val="double" w:sz="2" w:space="0" w:color="C55753"/>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2"/>
    <w:uiPriority w:val="49"/>
    <w:rsid w:val="005535BC"/>
    <w:pPr>
      <w:spacing w:after="0" w:line="240" w:lineRule="auto"/>
    </w:pPr>
    <w:rPr>
      <w:rFonts w:ascii="Calibri" w:eastAsia="Arial" w:hAnsi="Calibri" w:cs="Mangal"/>
    </w:rPr>
    <w:tblPr>
      <w:tblStyleRowBandSize w:val="1"/>
      <w:tblStyleColBandSize w:val="1"/>
      <w:tblBorders>
        <w:top w:val="single" w:sz="4" w:space="0" w:color="FFA351"/>
        <w:left w:val="single" w:sz="4" w:space="0" w:color="FFA351"/>
        <w:bottom w:val="single" w:sz="4" w:space="0" w:color="FFA351"/>
        <w:right w:val="single" w:sz="4" w:space="0" w:color="FFA351"/>
        <w:insideH w:val="single" w:sz="4" w:space="0" w:color="FFA351"/>
        <w:insideV w:val="single" w:sz="4" w:space="0" w:color="FFA351"/>
      </w:tblBorders>
    </w:tblPr>
    <w:tblStylePr w:type="firstRow">
      <w:rPr>
        <w:b/>
        <w:bCs/>
        <w:color w:val="FFFFFF"/>
      </w:rPr>
      <w:tblPr/>
      <w:tcPr>
        <w:tcBorders>
          <w:top w:val="single" w:sz="4" w:space="0" w:color="DC6900"/>
          <w:left w:val="single" w:sz="4" w:space="0" w:color="DC6900"/>
          <w:bottom w:val="single" w:sz="4" w:space="0" w:color="DC6900"/>
          <w:right w:val="single" w:sz="4" w:space="0" w:color="DC6900"/>
          <w:insideH w:val="nil"/>
          <w:insideV w:val="nil"/>
        </w:tcBorders>
        <w:shd w:val="clear" w:color="auto" w:fill="DC6900"/>
      </w:tcPr>
    </w:tblStylePr>
    <w:tblStylePr w:type="lastRow">
      <w:rPr>
        <w:b/>
        <w:bCs/>
      </w:rPr>
      <w:tblPr/>
      <w:tcPr>
        <w:tcBorders>
          <w:top w:val="double" w:sz="4" w:space="0" w:color="DC6900"/>
        </w:tcBorders>
      </w:tcPr>
    </w:tblStylePr>
    <w:tblStylePr w:type="firstCol">
      <w:rPr>
        <w:b/>
        <w:bCs/>
      </w:rPr>
    </w:tblStylePr>
    <w:tblStylePr w:type="lastCol">
      <w:rPr>
        <w:b/>
        <w:bCs/>
      </w:rPr>
    </w:tblStylePr>
    <w:tblStylePr w:type="band1Vert">
      <w:tblPr/>
      <w:tcPr>
        <w:shd w:val="clear" w:color="auto" w:fill="FFE0C5"/>
      </w:tcPr>
    </w:tblStylePr>
    <w:tblStylePr w:type="band1Horz">
      <w:tblPr/>
      <w:tcPr>
        <w:shd w:val="clear" w:color="auto" w:fill="FFE0C5"/>
      </w:tcPr>
    </w:tblStylePr>
  </w:style>
  <w:style w:type="table" w:customStyle="1" w:styleId="GridTable4-Accent12">
    <w:name w:val="Grid Table 4 - Accent 12"/>
    <w:basedOn w:val="TableNormal"/>
    <w:uiPriority w:val="49"/>
    <w:rsid w:val="005535BC"/>
    <w:pPr>
      <w:spacing w:after="0" w:line="240" w:lineRule="auto"/>
    </w:pPr>
    <w:rPr>
      <w:rFonts w:ascii="Calibri" w:eastAsia="Times New Roman" w:hAnsi="Calibri" w:cs="Mangal"/>
      <w:sz w:val="20"/>
      <w:szCs w:val="20"/>
    </w:rPr>
    <w:tblPr>
      <w:tblStyleRowBandSize w:val="1"/>
      <w:tblStyleColBandSize w:val="1"/>
      <w:tblBorders>
        <w:top w:val="single" w:sz="4" w:space="0" w:color="C0B9A7"/>
        <w:left w:val="single" w:sz="4" w:space="0" w:color="C0B9A7"/>
        <w:bottom w:val="single" w:sz="4" w:space="0" w:color="C0B9A7"/>
        <w:right w:val="single" w:sz="4" w:space="0" w:color="C0B9A7"/>
        <w:insideH w:val="single" w:sz="4" w:space="0" w:color="C0B9A7"/>
        <w:insideV w:val="single" w:sz="4" w:space="0" w:color="C0B9A7"/>
      </w:tblBorders>
    </w:tblPr>
    <w:tblStylePr w:type="firstRow">
      <w:rPr>
        <w:b/>
        <w:bCs/>
        <w:color w:val="FFFFFF"/>
      </w:rPr>
      <w:tblPr/>
      <w:tcPr>
        <w:tcBorders>
          <w:top w:val="single" w:sz="4" w:space="0" w:color="968C6D"/>
          <w:left w:val="single" w:sz="4" w:space="0" w:color="968C6D"/>
          <w:bottom w:val="single" w:sz="4" w:space="0" w:color="968C6D"/>
          <w:right w:val="single" w:sz="4" w:space="0" w:color="968C6D"/>
          <w:insideH w:val="nil"/>
          <w:insideV w:val="nil"/>
        </w:tcBorders>
        <w:shd w:val="clear" w:color="auto" w:fill="968C6D"/>
      </w:tcPr>
    </w:tblStylePr>
    <w:tblStylePr w:type="lastRow">
      <w:rPr>
        <w:b/>
        <w:bCs/>
      </w:rPr>
      <w:tblPr/>
      <w:tcPr>
        <w:tcBorders>
          <w:top w:val="double" w:sz="4" w:space="0" w:color="968C6D"/>
        </w:tcBorders>
      </w:tcPr>
    </w:tblStylePr>
    <w:tblStylePr w:type="firstCol">
      <w:rPr>
        <w:b/>
        <w:bCs/>
      </w:rPr>
    </w:tblStylePr>
    <w:tblStylePr w:type="lastCol">
      <w:rPr>
        <w:b/>
        <w:bCs/>
      </w:rPr>
    </w:tblStylePr>
    <w:tblStylePr w:type="band1Vert">
      <w:tblPr/>
      <w:tcPr>
        <w:shd w:val="clear" w:color="auto" w:fill="EAE7E1"/>
      </w:tcPr>
    </w:tblStylePr>
    <w:tblStylePr w:type="band1Horz">
      <w:tblPr/>
      <w:tcPr>
        <w:shd w:val="clear" w:color="auto" w:fill="EAE7E1"/>
      </w:tcPr>
    </w:tblStylePr>
  </w:style>
  <w:style w:type="character" w:customStyle="1" w:styleId="UnresolvedMention1">
    <w:name w:val="Unresolved Mention1"/>
    <w:uiPriority w:val="99"/>
    <w:semiHidden/>
    <w:unhideWhenUsed/>
    <w:rsid w:val="005535BC"/>
    <w:rPr>
      <w:color w:val="605E5C"/>
      <w:shd w:val="clear" w:color="auto" w:fill="E1DFDD"/>
    </w:rPr>
  </w:style>
  <w:style w:type="numbering" w:customStyle="1" w:styleId="NoList11">
    <w:name w:val="No List11"/>
    <w:next w:val="NoList"/>
    <w:uiPriority w:val="99"/>
    <w:semiHidden/>
    <w:unhideWhenUsed/>
    <w:rsid w:val="005535BC"/>
  </w:style>
  <w:style w:type="numbering" w:customStyle="1" w:styleId="Style111">
    <w:name w:val="Style111"/>
    <w:uiPriority w:val="99"/>
    <w:rsid w:val="005535BC"/>
  </w:style>
  <w:style w:type="numbering" w:customStyle="1" w:styleId="PwCListBullets11">
    <w:name w:val="PwC List Bullets 11"/>
    <w:uiPriority w:val="99"/>
    <w:rsid w:val="005535BC"/>
  </w:style>
  <w:style w:type="numbering" w:customStyle="1" w:styleId="PwCListNumbers11">
    <w:name w:val="PwC List Numbers 11"/>
    <w:uiPriority w:val="99"/>
    <w:rsid w:val="005535BC"/>
  </w:style>
  <w:style w:type="table" w:customStyle="1" w:styleId="TableGrid11">
    <w:name w:val="Table Grid11"/>
    <w:basedOn w:val="TableNormal"/>
    <w:next w:val="TableGrid"/>
    <w:rsid w:val="005535BC"/>
    <w:pPr>
      <w:spacing w:after="0" w:line="240" w:lineRule="auto"/>
    </w:pPr>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Figures1">
    <w:name w:val="PwC Table Figures1"/>
    <w:basedOn w:val="TableNormal"/>
    <w:uiPriority w:val="99"/>
    <w:qFormat/>
    <w:rsid w:val="005535BC"/>
    <w:pPr>
      <w:tabs>
        <w:tab w:val="decimal" w:pos="1134"/>
      </w:tabs>
      <w:spacing w:before="60" w:after="60" w:line="240" w:lineRule="auto"/>
    </w:pPr>
    <w:rPr>
      <w:rFonts w:ascii="Arial" w:eastAsia="Arial" w:hAnsi="Arial" w:cs="Times New Roman"/>
      <w:sz w:val="20"/>
      <w:szCs w:val="20"/>
    </w:rPr>
    <w:tblPr>
      <w:tblBorders>
        <w:insideH w:val="dotted" w:sz="4" w:space="0" w:color="A32020"/>
      </w:tblBorders>
    </w:tblPr>
    <w:tblStylePr w:type="firstRow">
      <w:rPr>
        <w:b/>
      </w:rPr>
      <w:tblPr/>
      <w:tcPr>
        <w:tcBorders>
          <w:top w:val="single" w:sz="6" w:space="0" w:color="A32020"/>
          <w:left w:val="nil"/>
          <w:bottom w:val="single" w:sz="6" w:space="0" w:color="A32020"/>
          <w:right w:val="nil"/>
          <w:insideH w:val="nil"/>
          <w:insideV w:val="nil"/>
          <w:tl2br w:val="nil"/>
          <w:tr2bl w:val="nil"/>
        </w:tcBorders>
      </w:tcPr>
    </w:tblStylePr>
    <w:tblStylePr w:type="lastRow">
      <w:rPr>
        <w:rFonts w:ascii="Arial" w:hAnsi="Arial"/>
        <w:b/>
        <w:i w:val="0"/>
        <w:color w:val="auto"/>
        <w:sz w:val="20"/>
      </w:rPr>
      <w:tblPr/>
      <w:tcPr>
        <w:tcBorders>
          <w:top w:val="single" w:sz="6" w:space="0" w:color="A32020"/>
          <w:left w:val="nil"/>
          <w:bottom w:val="single" w:sz="6" w:space="0" w:color="A32020"/>
          <w:right w:val="nil"/>
          <w:insideH w:val="nil"/>
          <w:insideV w:val="nil"/>
          <w:tl2br w:val="nil"/>
          <w:tr2bl w:val="nil"/>
        </w:tcBorders>
      </w:tcPr>
    </w:tblStylePr>
  </w:style>
  <w:style w:type="table" w:customStyle="1" w:styleId="PwCTableText1">
    <w:name w:val="PwC Table Text1"/>
    <w:basedOn w:val="TableNormal"/>
    <w:uiPriority w:val="99"/>
    <w:qFormat/>
    <w:rsid w:val="005535BC"/>
    <w:pPr>
      <w:spacing w:before="60" w:after="60" w:line="240" w:lineRule="auto"/>
    </w:pPr>
    <w:rPr>
      <w:rFonts w:ascii="Georgia" w:eastAsia="Arial" w:hAnsi="Georgia" w:cs="Times New Roman"/>
      <w:sz w:val="20"/>
      <w:szCs w:val="20"/>
    </w:rPr>
    <w:tblPr>
      <w:tblStyleRowBandSize w:val="1"/>
      <w:tblBorders>
        <w:insideH w:val="dotted" w:sz="4" w:space="0" w:color="A32020"/>
      </w:tblBorders>
    </w:tblPr>
    <w:tblStylePr w:type="firstRow">
      <w:rPr>
        <w:b/>
      </w:rPr>
      <w:tblPr/>
      <w:tcPr>
        <w:tcBorders>
          <w:top w:val="single" w:sz="6" w:space="0" w:color="A32020"/>
          <w:bottom w:val="single" w:sz="6" w:space="0" w:color="A32020"/>
        </w:tcBorders>
      </w:tcPr>
    </w:tblStylePr>
    <w:tblStylePr w:type="lastRow">
      <w:rPr>
        <w:b/>
      </w:rPr>
      <w:tblPr/>
      <w:tcPr>
        <w:tcBorders>
          <w:top w:val="single" w:sz="6" w:space="0" w:color="A32020"/>
          <w:bottom w:val="single" w:sz="6" w:space="0" w:color="A32020"/>
        </w:tcBorders>
      </w:tcPr>
    </w:tblStylePr>
    <w:tblStylePr w:type="band1Horz">
      <w:tblPr/>
      <w:tcPr>
        <w:tcBorders>
          <w:bottom w:val="nil"/>
        </w:tcBorders>
      </w:tcPr>
    </w:tblStylePr>
  </w:style>
  <w:style w:type="paragraph" w:customStyle="1" w:styleId="BlockText1">
    <w:name w:val="Block Text1"/>
    <w:basedOn w:val="Normal"/>
    <w:next w:val="BodyText3"/>
    <w:uiPriority w:val="99"/>
    <w:unhideWhenUsed/>
    <w:qFormat/>
    <w:rsid w:val="005535BC"/>
    <w:pPr>
      <w:spacing w:line="240" w:lineRule="auto"/>
    </w:pPr>
    <w:rPr>
      <w:b/>
      <w:i/>
      <w:color w:val="A32020"/>
      <w:sz w:val="48"/>
      <w:szCs w:val="48"/>
    </w:rPr>
  </w:style>
  <w:style w:type="numbering" w:customStyle="1" w:styleId="Style41">
    <w:name w:val="Style41"/>
    <w:uiPriority w:val="99"/>
    <w:rsid w:val="005535BC"/>
  </w:style>
  <w:style w:type="numbering" w:customStyle="1" w:styleId="PwCAppendixList11">
    <w:name w:val="PwC Appendix List 11"/>
    <w:uiPriority w:val="99"/>
    <w:rsid w:val="005535BC"/>
  </w:style>
  <w:style w:type="numbering" w:customStyle="1" w:styleId="Style211">
    <w:name w:val="Style211"/>
    <w:uiPriority w:val="99"/>
    <w:rsid w:val="005535BC"/>
  </w:style>
  <w:style w:type="numbering" w:customStyle="1" w:styleId="Style101">
    <w:name w:val="Style101"/>
    <w:uiPriority w:val="99"/>
    <w:rsid w:val="005535BC"/>
  </w:style>
  <w:style w:type="numbering" w:customStyle="1" w:styleId="Style51">
    <w:name w:val="Style51"/>
    <w:uiPriority w:val="99"/>
    <w:rsid w:val="005535BC"/>
  </w:style>
  <w:style w:type="numbering" w:customStyle="1" w:styleId="Style61">
    <w:name w:val="Style61"/>
    <w:uiPriority w:val="99"/>
    <w:rsid w:val="005535BC"/>
  </w:style>
  <w:style w:type="numbering" w:customStyle="1" w:styleId="Style71">
    <w:name w:val="Style71"/>
    <w:uiPriority w:val="99"/>
    <w:rsid w:val="005535BC"/>
  </w:style>
  <w:style w:type="numbering" w:customStyle="1" w:styleId="Style81">
    <w:name w:val="Style81"/>
    <w:uiPriority w:val="99"/>
    <w:rsid w:val="005535BC"/>
  </w:style>
  <w:style w:type="numbering" w:customStyle="1" w:styleId="Style91">
    <w:name w:val="Style91"/>
    <w:uiPriority w:val="99"/>
    <w:rsid w:val="005535BC"/>
  </w:style>
  <w:style w:type="table" w:customStyle="1" w:styleId="DP-Plain10">
    <w:name w:val="DP-Plain1"/>
    <w:basedOn w:val="TableNormal"/>
    <w:uiPriority w:val="99"/>
    <w:qFormat/>
    <w:rsid w:val="005535BC"/>
    <w:pPr>
      <w:spacing w:after="0" w:line="240" w:lineRule="auto"/>
    </w:pPr>
    <w:rPr>
      <w:rFonts w:ascii="Georgia" w:eastAsia="Arial" w:hAnsi="Georgia" w:cs="Times New Roman"/>
      <w:sz w:val="20"/>
      <w:szCs w:val="20"/>
    </w:rPr>
    <w:tblPr>
      <w:tblBorders>
        <w:insideH w:val="dotted" w:sz="8" w:space="0" w:color="A32020"/>
      </w:tblBorders>
      <w:tblCellMar>
        <w:left w:w="115" w:type="dxa"/>
        <w:right w:w="115" w:type="dxa"/>
      </w:tblCellMar>
    </w:tblPr>
    <w:tblStylePr w:type="firstRow">
      <w:rPr>
        <w:rFonts w:ascii="Arial Unicode MS" w:hAnsi="Arial Unicode MS"/>
        <w:b w:val="0"/>
        <w:color w:val="auto"/>
        <w:sz w:val="20"/>
      </w:rPr>
      <w:tblPr/>
      <w:tcPr>
        <w:tcBorders>
          <w:top w:val="nil"/>
          <w:left w:val="nil"/>
          <w:bottom w:val="nil"/>
          <w:right w:val="nil"/>
          <w:insideH w:val="nil"/>
          <w:insideV w:val="nil"/>
          <w:tl2br w:val="nil"/>
          <w:tr2bl w:val="nil"/>
        </w:tcBorders>
      </w:tcPr>
    </w:tblStylePr>
    <w:tblStylePr w:type="firstCol">
      <w:pPr>
        <w:wordWrap/>
      </w:pPr>
    </w:tblStylePr>
  </w:style>
  <w:style w:type="table" w:customStyle="1" w:styleId="DP-Plain11">
    <w:name w:val="DP-Plain 11"/>
    <w:basedOn w:val="TableNormal"/>
    <w:uiPriority w:val="99"/>
    <w:qFormat/>
    <w:rsid w:val="005535BC"/>
    <w:pPr>
      <w:spacing w:after="0" w:line="240" w:lineRule="auto"/>
    </w:pPr>
    <w:rPr>
      <w:rFonts w:ascii="Georgia" w:eastAsia="Arial" w:hAnsi="Georgia" w:cs="Times New Roman"/>
      <w:color w:val="000000"/>
      <w:sz w:val="20"/>
      <w:szCs w:val="21"/>
    </w:rPr>
    <w:tblPr>
      <w:tblBorders>
        <w:top w:val="single" w:sz="6" w:space="0" w:color="A32020"/>
        <w:left w:val="single" w:sz="6" w:space="0" w:color="A32020"/>
        <w:bottom w:val="single" w:sz="6" w:space="0" w:color="A32020"/>
        <w:right w:val="single" w:sz="6" w:space="0" w:color="A32020"/>
        <w:insideH w:val="single" w:sz="6" w:space="0" w:color="A32020"/>
        <w:insideV w:val="single" w:sz="6" w:space="0" w:color="A32020"/>
      </w:tblBorders>
      <w:tblCellMar>
        <w:left w:w="115" w:type="dxa"/>
        <w:right w:w="115" w:type="dxa"/>
      </w:tblCellMar>
    </w:tblPr>
    <w:tblStylePr w:type="firstRow">
      <w:rPr>
        <w:rFonts w:ascii="Arial Unicode MS" w:hAnsi="Arial Unicode MS"/>
        <w:b w:val="0"/>
        <w:i w:val="0"/>
        <w:color w:val="FFFFFF"/>
        <w:sz w:val="20"/>
      </w:rPr>
      <w:tblPr/>
      <w:tcPr>
        <w:tcBorders>
          <w:top w:val="single" w:sz="6" w:space="0" w:color="A32020"/>
          <w:left w:val="single" w:sz="6" w:space="0" w:color="A32020"/>
          <w:bottom w:val="single" w:sz="6" w:space="0" w:color="A32020"/>
          <w:right w:val="single" w:sz="6" w:space="0" w:color="A32020"/>
          <w:insideH w:val="single" w:sz="6" w:space="0" w:color="FFFFFF"/>
          <w:insideV w:val="single" w:sz="6" w:space="0" w:color="FFFFFF"/>
          <w:tl2br w:val="nil"/>
          <w:tr2bl w:val="nil"/>
        </w:tcBorders>
        <w:shd w:val="clear" w:color="auto" w:fill="A32020"/>
      </w:tcPr>
    </w:tblStylePr>
    <w:tblStylePr w:type="lastRow">
      <w:rPr>
        <w:rFonts w:ascii="Arial Unicode MS" w:hAnsi="Arial Unicode MS"/>
      </w:rPr>
    </w:tblStylePr>
    <w:tblStylePr w:type="firstCol">
      <w:rPr>
        <w:rFonts w:ascii="Arial" w:hAnsi="Arial"/>
        <w:b w:val="0"/>
        <w:color w:val="auto"/>
        <w:sz w:val="20"/>
      </w:rPr>
      <w:tblPr>
        <w:tblCellMar>
          <w:top w:w="0" w:type="dxa"/>
          <w:left w:w="115" w:type="dxa"/>
          <w:bottom w:w="0" w:type="dxa"/>
          <w:right w:w="115" w:type="dxa"/>
        </w:tblCellMar>
      </w:tblPr>
    </w:tblStylePr>
  </w:style>
  <w:style w:type="paragraph" w:customStyle="1" w:styleId="Closingtitle1">
    <w:name w:val="Closing title1"/>
    <w:next w:val="Closing"/>
    <w:uiPriority w:val="99"/>
    <w:unhideWhenUsed/>
    <w:rsid w:val="005535BC"/>
    <w:pPr>
      <w:spacing w:after="240" w:line="240" w:lineRule="atLeast"/>
    </w:pPr>
    <w:rPr>
      <w:rFonts w:ascii="Calibri" w:eastAsia="Times New Roman" w:hAnsi="Calibri" w:cs="Times New Roman"/>
      <w:b/>
      <w:bCs/>
      <w:i/>
      <w:color w:val="000000"/>
      <w:sz w:val="56"/>
      <w:szCs w:val="56"/>
    </w:rPr>
  </w:style>
  <w:style w:type="table" w:customStyle="1" w:styleId="DP-Plain21">
    <w:name w:val="DP-Plain 21"/>
    <w:basedOn w:val="TableNormal"/>
    <w:uiPriority w:val="99"/>
    <w:qFormat/>
    <w:rsid w:val="005535BC"/>
    <w:pPr>
      <w:spacing w:after="0" w:line="240" w:lineRule="auto"/>
    </w:pPr>
    <w:rPr>
      <w:rFonts w:ascii="Arial" w:eastAsia="Arial" w:hAnsi="Arial" w:cs="Times New Roman"/>
      <w:sz w:val="20"/>
      <w:szCs w:val="20"/>
    </w:rPr>
    <w:tblPr>
      <w:tblBorders>
        <w:top w:val="single" w:sz="6" w:space="0" w:color="A32020"/>
        <w:bottom w:val="single" w:sz="6" w:space="0" w:color="A32020"/>
        <w:insideH w:val="dotted" w:sz="8" w:space="0" w:color="A32020"/>
      </w:tblBorders>
    </w:tblPr>
    <w:tblStylePr w:type="firstRow">
      <w:rPr>
        <w:rFonts w:ascii="Segoe UI Emoji" w:hAnsi="Segoe UI Emoji"/>
        <w:b/>
        <w:i w:val="0"/>
        <w:color w:val="A32020"/>
      </w:rPr>
      <w:tblPr/>
      <w:tcPr>
        <w:tcBorders>
          <w:top w:val="single" w:sz="6" w:space="0" w:color="A32020"/>
          <w:left w:val="nil"/>
          <w:bottom w:val="single" w:sz="6" w:space="0" w:color="A32020"/>
          <w:right w:val="nil"/>
          <w:insideH w:val="nil"/>
          <w:insideV w:val="nil"/>
          <w:tl2br w:val="nil"/>
          <w:tr2bl w:val="nil"/>
        </w:tcBorders>
      </w:tcPr>
    </w:tblStylePr>
  </w:style>
  <w:style w:type="numbering" w:customStyle="1" w:styleId="TableBullet1">
    <w:name w:val="Table Bullet1"/>
    <w:uiPriority w:val="99"/>
    <w:rsid w:val="005535BC"/>
  </w:style>
  <w:style w:type="paragraph" w:customStyle="1" w:styleId="FootnoteText1">
    <w:name w:val="Footnote Text1"/>
    <w:basedOn w:val="Normal"/>
    <w:next w:val="FootnoteText"/>
    <w:uiPriority w:val="99"/>
    <w:unhideWhenUsed/>
    <w:rsid w:val="005535BC"/>
    <w:pPr>
      <w:spacing w:after="0" w:line="240" w:lineRule="auto"/>
    </w:pPr>
    <w:rPr>
      <w:rFonts w:eastAsia="Times New Roman" w:cs="Mangal"/>
      <w:sz w:val="18"/>
    </w:rPr>
  </w:style>
  <w:style w:type="table" w:customStyle="1" w:styleId="GridTable4-Accent211">
    <w:name w:val="Grid Table 4 - Accent 211"/>
    <w:basedOn w:val="TableNormal"/>
    <w:next w:val="GridTable4-Accent21"/>
    <w:uiPriority w:val="49"/>
    <w:rsid w:val="005535BC"/>
    <w:pPr>
      <w:spacing w:after="0" w:line="240" w:lineRule="auto"/>
    </w:pPr>
    <w:rPr>
      <w:rFonts w:ascii="Georgia" w:eastAsia="Arial" w:hAnsi="Georgia" w:cs="Times New Roman"/>
      <w:sz w:val="20"/>
      <w:szCs w:val="20"/>
    </w:rPr>
    <w:tblPr>
      <w:tblStyleRowBandSize w:val="1"/>
      <w:tblStyleColBandSize w:val="1"/>
      <w:tblBorders>
        <w:top w:val="single" w:sz="4" w:space="0" w:color="EC8277"/>
        <w:left w:val="single" w:sz="4" w:space="0" w:color="EC8277"/>
        <w:bottom w:val="single" w:sz="4" w:space="0" w:color="EC8277"/>
        <w:right w:val="single" w:sz="4" w:space="0" w:color="EC8277"/>
        <w:insideH w:val="single" w:sz="4" w:space="0" w:color="EC8277"/>
        <w:insideV w:val="single" w:sz="4" w:space="0" w:color="EC8277"/>
      </w:tblBorders>
    </w:tblPr>
    <w:tblStylePr w:type="firstRow">
      <w:rPr>
        <w:b/>
        <w:bCs/>
        <w:color w:val="FFFFFF"/>
      </w:rPr>
      <w:tblPr/>
      <w:tcPr>
        <w:tcBorders>
          <w:top w:val="single" w:sz="4" w:space="0" w:color="E0301E"/>
          <w:left w:val="single" w:sz="4" w:space="0" w:color="E0301E"/>
          <w:bottom w:val="single" w:sz="4" w:space="0" w:color="E0301E"/>
          <w:right w:val="single" w:sz="4" w:space="0" w:color="E0301E"/>
          <w:insideH w:val="nil"/>
          <w:insideV w:val="nil"/>
        </w:tcBorders>
        <w:shd w:val="clear" w:color="auto" w:fill="E0301E"/>
      </w:tcPr>
    </w:tblStylePr>
    <w:tblStylePr w:type="lastRow">
      <w:rPr>
        <w:b/>
        <w:bCs/>
      </w:rPr>
      <w:tblPr/>
      <w:tcPr>
        <w:tcBorders>
          <w:top w:val="double" w:sz="4" w:space="0" w:color="E0301E"/>
        </w:tcBorders>
      </w:tcPr>
    </w:tblStylePr>
    <w:tblStylePr w:type="firstCol">
      <w:rPr>
        <w:b/>
        <w:bCs/>
      </w:rPr>
    </w:tblStylePr>
    <w:tblStylePr w:type="lastCol">
      <w:rPr>
        <w:b/>
        <w:bCs/>
      </w:rPr>
    </w:tblStylePr>
    <w:tblStylePr w:type="band1Vert">
      <w:tblPr/>
      <w:tcPr>
        <w:shd w:val="clear" w:color="auto" w:fill="F9D5D1"/>
      </w:tcPr>
    </w:tblStylePr>
    <w:tblStylePr w:type="band1Horz">
      <w:tblPr/>
      <w:tcPr>
        <w:shd w:val="clear" w:color="auto" w:fill="F9D5D1"/>
      </w:tcPr>
    </w:tblStylePr>
  </w:style>
  <w:style w:type="table" w:customStyle="1" w:styleId="GridTable4-Accent611">
    <w:name w:val="Grid Table 4 - Accent 611"/>
    <w:basedOn w:val="TableNormal"/>
    <w:next w:val="GridTable4-Accent61"/>
    <w:uiPriority w:val="49"/>
    <w:rsid w:val="005535BC"/>
    <w:pPr>
      <w:spacing w:after="0" w:line="240" w:lineRule="auto"/>
    </w:pPr>
    <w:rPr>
      <w:rFonts w:ascii="Georgia" w:eastAsia="Arial" w:hAnsi="Georgia" w:cs="Times New Roman"/>
      <w:sz w:val="20"/>
      <w:szCs w:val="20"/>
    </w:rPr>
    <w:tblPr>
      <w:tblStyleRowBandSize w:val="1"/>
      <w:tblStyleColBandSize w:val="1"/>
      <w:tblBorders>
        <w:top w:val="single" w:sz="4" w:space="0" w:color="FFD366"/>
        <w:left w:val="single" w:sz="4" w:space="0" w:color="FFD366"/>
        <w:bottom w:val="single" w:sz="4" w:space="0" w:color="FFD366"/>
        <w:right w:val="single" w:sz="4" w:space="0" w:color="FFD366"/>
        <w:insideH w:val="single" w:sz="4" w:space="0" w:color="FFD366"/>
        <w:insideV w:val="single" w:sz="4" w:space="0" w:color="FFD366"/>
      </w:tblBorders>
    </w:tblPr>
    <w:tblStylePr w:type="firstRow">
      <w:rPr>
        <w:b/>
        <w:bCs/>
        <w:color w:val="FFFFFF"/>
      </w:rPr>
      <w:tblPr/>
      <w:tcPr>
        <w:tcBorders>
          <w:top w:val="single" w:sz="4" w:space="0" w:color="FFB600"/>
          <w:left w:val="single" w:sz="4" w:space="0" w:color="FFB600"/>
          <w:bottom w:val="single" w:sz="4" w:space="0" w:color="FFB600"/>
          <w:right w:val="single" w:sz="4" w:space="0" w:color="FFB600"/>
          <w:insideH w:val="nil"/>
          <w:insideV w:val="nil"/>
        </w:tcBorders>
        <w:shd w:val="clear" w:color="auto" w:fill="FFB600"/>
      </w:tcPr>
    </w:tblStylePr>
    <w:tblStylePr w:type="lastRow">
      <w:rPr>
        <w:b/>
        <w:bCs/>
      </w:rPr>
      <w:tblPr/>
      <w:tcPr>
        <w:tcBorders>
          <w:top w:val="double" w:sz="4" w:space="0" w:color="FFB600"/>
        </w:tcBorders>
      </w:tcPr>
    </w:tblStylePr>
    <w:tblStylePr w:type="firstCol">
      <w:rPr>
        <w:b/>
        <w:bCs/>
      </w:rPr>
    </w:tblStylePr>
    <w:tblStylePr w:type="lastCol">
      <w:rPr>
        <w:b/>
        <w:bCs/>
      </w:rPr>
    </w:tblStylePr>
    <w:tblStylePr w:type="band1Vert">
      <w:tblPr/>
      <w:tcPr>
        <w:shd w:val="clear" w:color="auto" w:fill="FFF0CC"/>
      </w:tcPr>
    </w:tblStylePr>
    <w:tblStylePr w:type="band1Horz">
      <w:tblPr/>
      <w:tcPr>
        <w:shd w:val="clear" w:color="auto" w:fill="FFF0CC"/>
      </w:tcPr>
    </w:tblStylePr>
  </w:style>
  <w:style w:type="character" w:customStyle="1" w:styleId="ClosingChar1">
    <w:name w:val="Closing Char1"/>
    <w:uiPriority w:val="99"/>
    <w:semiHidden/>
    <w:rsid w:val="005535BC"/>
    <w:rPr>
      <w:sz w:val="21"/>
      <w:szCs w:val="21"/>
    </w:rPr>
  </w:style>
  <w:style w:type="character" w:customStyle="1" w:styleId="FootnoteTextChar1">
    <w:name w:val="Footnote Text Char1"/>
    <w:basedOn w:val="DefaultParagraphFont"/>
    <w:uiPriority w:val="99"/>
    <w:semiHidden/>
    <w:rsid w:val="005535BC"/>
  </w:style>
  <w:style w:type="table" w:customStyle="1" w:styleId="GridTable5Dark-Accent62">
    <w:name w:val="Grid Table 5 Dark - Accent 62"/>
    <w:basedOn w:val="TableNormal"/>
    <w:next w:val="GridTable5Dark-Accent61"/>
    <w:uiPriority w:val="50"/>
    <w:rsid w:val="005535BC"/>
    <w:pPr>
      <w:spacing w:after="0" w:line="240" w:lineRule="auto"/>
    </w:pPr>
    <w:rPr>
      <w:rFonts w:ascii="Calibri" w:eastAsia="Times New Roman" w:hAnsi="Calibri" w:cs="Mang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42">
    <w:name w:val="Grid Table 5 Dark - Accent 42"/>
    <w:basedOn w:val="TableNormal"/>
    <w:next w:val="GridTable5Dark-Accent41"/>
    <w:uiPriority w:val="50"/>
    <w:rsid w:val="005535BC"/>
    <w:pPr>
      <w:spacing w:after="0" w:line="240" w:lineRule="auto"/>
    </w:pPr>
    <w:rPr>
      <w:rFonts w:ascii="Calibri" w:eastAsia="Times New Roman" w:hAnsi="Calibri" w:cs="Mang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32">
    <w:name w:val="Grid Table 5 Dark - Accent 32"/>
    <w:basedOn w:val="TableNormal"/>
    <w:next w:val="GridTable5Dark-Accent31"/>
    <w:uiPriority w:val="50"/>
    <w:rsid w:val="005535BC"/>
    <w:pPr>
      <w:spacing w:after="0" w:line="240" w:lineRule="auto"/>
    </w:pPr>
    <w:rPr>
      <w:rFonts w:ascii="Calibri" w:eastAsia="Times New Roman" w:hAnsi="Calibri" w:cs="Mang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321">
    <w:name w:val="Grid Table 5 Dark - Accent 321"/>
    <w:basedOn w:val="TableNormal"/>
    <w:next w:val="GridTable5Dark-Accent31"/>
    <w:uiPriority w:val="50"/>
    <w:rsid w:val="005535BC"/>
    <w:pPr>
      <w:spacing w:after="0" w:line="240" w:lineRule="auto"/>
    </w:pPr>
    <w:rPr>
      <w:rFonts w:ascii="Georgia" w:eastAsia="Arial" w:hAnsi="Georgia"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BC7C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0232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0232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0232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02320"/>
      </w:tcPr>
    </w:tblStylePr>
    <w:tblStylePr w:type="band1Vert">
      <w:tblPr/>
      <w:tcPr>
        <w:shd w:val="clear" w:color="auto" w:fill="D88F8C"/>
      </w:tcPr>
    </w:tblStylePr>
    <w:tblStylePr w:type="band1Horz">
      <w:tblPr/>
      <w:tcPr>
        <w:shd w:val="clear" w:color="auto" w:fill="D88F8C"/>
      </w:tcPr>
    </w:tblStylePr>
  </w:style>
  <w:style w:type="numbering" w:customStyle="1" w:styleId="NoList2">
    <w:name w:val="No List2"/>
    <w:next w:val="NoList"/>
    <w:uiPriority w:val="99"/>
    <w:semiHidden/>
    <w:unhideWhenUsed/>
    <w:rsid w:val="005535BC"/>
  </w:style>
  <w:style w:type="table" w:customStyle="1" w:styleId="TableGrid2">
    <w:name w:val="Table Grid2"/>
    <w:basedOn w:val="TableNormal"/>
    <w:next w:val="TableGrid"/>
    <w:uiPriority w:val="59"/>
    <w:rsid w:val="005535BC"/>
    <w:pPr>
      <w:spacing w:after="0" w:line="240" w:lineRule="auto"/>
    </w:pPr>
    <w:rPr>
      <w:rFonts w:ascii="Arial Unicode MS" w:eastAsia="Arial Unicode MS" w:hAnsi="Arial Unicode MS" w:cs="Arial Unicode MS"/>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5535BC"/>
    <w:pPr>
      <w:spacing w:after="0" w:line="240" w:lineRule="auto"/>
    </w:pPr>
    <w:rPr>
      <w:rFonts w:ascii="Times New Roman" w:eastAsia="Times New Roman" w:hAnsi="Times New Roman" w:cs="Mang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tyle12">
    <w:name w:val="Style12"/>
    <w:uiPriority w:val="99"/>
    <w:rsid w:val="005535BC"/>
  </w:style>
  <w:style w:type="numbering" w:customStyle="1" w:styleId="GSTN1">
    <w:name w:val="GSTN1"/>
    <w:uiPriority w:val="99"/>
    <w:rsid w:val="005535BC"/>
  </w:style>
  <w:style w:type="numbering" w:customStyle="1" w:styleId="Style22">
    <w:name w:val="Style22"/>
    <w:uiPriority w:val="99"/>
    <w:rsid w:val="005535BC"/>
  </w:style>
  <w:style w:type="table" w:customStyle="1" w:styleId="GridTable4-Accent62">
    <w:name w:val="Grid Table 4 - Accent 62"/>
    <w:basedOn w:val="TableNormal"/>
    <w:next w:val="GridTable4-Accent61"/>
    <w:uiPriority w:val="49"/>
    <w:rsid w:val="005535BC"/>
    <w:pPr>
      <w:spacing w:after="0" w:line="240" w:lineRule="auto"/>
    </w:pPr>
    <w:rPr>
      <w:rFonts w:ascii="Calibri" w:eastAsia="Times New Roman" w:hAnsi="Calibri" w:cs="Mangal"/>
      <w:sz w:val="20"/>
      <w:szCs w:val="20"/>
    </w:rPr>
    <w:tblPr>
      <w:tblStyleRowBandSize w:val="1"/>
      <w:tblStyleColBandSize w:val="1"/>
      <w:tblBorders>
        <w:top w:val="single" w:sz="4" w:space="0" w:color="EC8277"/>
        <w:left w:val="single" w:sz="4" w:space="0" w:color="EC8277"/>
        <w:bottom w:val="single" w:sz="4" w:space="0" w:color="EC8277"/>
        <w:right w:val="single" w:sz="4" w:space="0" w:color="EC8277"/>
        <w:insideH w:val="single" w:sz="4" w:space="0" w:color="EC8277"/>
        <w:insideV w:val="single" w:sz="4" w:space="0" w:color="EC8277"/>
      </w:tblBorders>
    </w:tblPr>
    <w:tblStylePr w:type="firstRow">
      <w:rPr>
        <w:b/>
        <w:bCs/>
        <w:color w:val="FFFFFF"/>
      </w:rPr>
      <w:tblPr/>
      <w:tcPr>
        <w:tcBorders>
          <w:top w:val="single" w:sz="4" w:space="0" w:color="E0301E"/>
          <w:left w:val="single" w:sz="4" w:space="0" w:color="E0301E"/>
          <w:bottom w:val="single" w:sz="4" w:space="0" w:color="E0301E"/>
          <w:right w:val="single" w:sz="4" w:space="0" w:color="E0301E"/>
          <w:insideH w:val="nil"/>
          <w:insideV w:val="nil"/>
        </w:tcBorders>
        <w:shd w:val="clear" w:color="auto" w:fill="E0301E"/>
      </w:tcPr>
    </w:tblStylePr>
    <w:tblStylePr w:type="lastRow">
      <w:rPr>
        <w:b/>
        <w:bCs/>
      </w:rPr>
      <w:tblPr/>
      <w:tcPr>
        <w:tcBorders>
          <w:top w:val="double" w:sz="4" w:space="0" w:color="E0301E"/>
        </w:tcBorders>
      </w:tcPr>
    </w:tblStylePr>
    <w:tblStylePr w:type="firstCol">
      <w:rPr>
        <w:b/>
        <w:bCs/>
      </w:rPr>
    </w:tblStylePr>
    <w:tblStylePr w:type="lastCol">
      <w:rPr>
        <w:b/>
        <w:bCs/>
      </w:rPr>
    </w:tblStylePr>
    <w:tblStylePr w:type="band1Vert">
      <w:tblPr/>
      <w:tcPr>
        <w:shd w:val="clear" w:color="auto" w:fill="F9D5D1"/>
      </w:tcPr>
    </w:tblStylePr>
    <w:tblStylePr w:type="band1Horz">
      <w:tblPr/>
      <w:tcPr>
        <w:shd w:val="clear" w:color="auto" w:fill="F9D5D1"/>
      </w:tcPr>
    </w:tblStylePr>
  </w:style>
  <w:style w:type="table" w:customStyle="1" w:styleId="GridTable4-Accent111">
    <w:name w:val="Grid Table 4 - Accent 111"/>
    <w:basedOn w:val="TableNormal"/>
    <w:next w:val="GridTable4-Accent12"/>
    <w:uiPriority w:val="49"/>
    <w:rsid w:val="005535BC"/>
    <w:pPr>
      <w:spacing w:after="0" w:line="240" w:lineRule="auto"/>
    </w:pPr>
    <w:rPr>
      <w:rFonts w:ascii="Calibri" w:eastAsia="Arial" w:hAnsi="Calibri" w:cs="Mangal"/>
    </w:rPr>
    <w:tblPr>
      <w:tblStyleRowBandSize w:val="1"/>
      <w:tblStyleColBandSize w:val="1"/>
      <w:tblBorders>
        <w:top w:val="single" w:sz="4" w:space="0" w:color="FFA351"/>
        <w:left w:val="single" w:sz="4" w:space="0" w:color="FFA351"/>
        <w:bottom w:val="single" w:sz="4" w:space="0" w:color="FFA351"/>
        <w:right w:val="single" w:sz="4" w:space="0" w:color="FFA351"/>
        <w:insideH w:val="single" w:sz="4" w:space="0" w:color="FFA351"/>
        <w:insideV w:val="single" w:sz="4" w:space="0" w:color="FFA351"/>
      </w:tblBorders>
    </w:tblPr>
    <w:tblStylePr w:type="firstRow">
      <w:rPr>
        <w:b/>
        <w:bCs/>
        <w:color w:val="FFFFFF"/>
      </w:rPr>
      <w:tblPr/>
      <w:tcPr>
        <w:tcBorders>
          <w:top w:val="single" w:sz="4" w:space="0" w:color="DC6900"/>
          <w:left w:val="single" w:sz="4" w:space="0" w:color="DC6900"/>
          <w:bottom w:val="single" w:sz="4" w:space="0" w:color="DC6900"/>
          <w:right w:val="single" w:sz="4" w:space="0" w:color="DC6900"/>
          <w:insideH w:val="nil"/>
          <w:insideV w:val="nil"/>
        </w:tcBorders>
        <w:shd w:val="clear" w:color="auto" w:fill="DC6900"/>
      </w:tcPr>
    </w:tblStylePr>
    <w:tblStylePr w:type="lastRow">
      <w:rPr>
        <w:b/>
        <w:bCs/>
      </w:rPr>
      <w:tblPr/>
      <w:tcPr>
        <w:tcBorders>
          <w:top w:val="double" w:sz="4" w:space="0" w:color="DC6900"/>
        </w:tcBorders>
      </w:tcPr>
    </w:tblStylePr>
    <w:tblStylePr w:type="firstCol">
      <w:rPr>
        <w:b/>
        <w:bCs/>
      </w:rPr>
    </w:tblStylePr>
    <w:tblStylePr w:type="lastCol">
      <w:rPr>
        <w:b/>
        <w:bCs/>
      </w:rPr>
    </w:tblStylePr>
    <w:tblStylePr w:type="band1Vert">
      <w:tblPr/>
      <w:tcPr>
        <w:shd w:val="clear" w:color="auto" w:fill="FFE0C5"/>
      </w:tcPr>
    </w:tblStylePr>
    <w:tblStylePr w:type="band1Horz">
      <w:tblPr/>
      <w:tcPr>
        <w:shd w:val="clear" w:color="auto" w:fill="FFE0C5"/>
      </w:tcPr>
    </w:tblStylePr>
  </w:style>
  <w:style w:type="table" w:customStyle="1" w:styleId="GridTable4-Accent13">
    <w:name w:val="Grid Table 4 - Accent 13"/>
    <w:basedOn w:val="TableNormal"/>
    <w:next w:val="GridTable4-Accent12"/>
    <w:uiPriority w:val="49"/>
    <w:rsid w:val="005535BC"/>
    <w:pPr>
      <w:spacing w:after="0" w:line="240" w:lineRule="auto"/>
    </w:pPr>
    <w:rPr>
      <w:rFonts w:ascii="Calibri" w:eastAsia="Times New Roman" w:hAnsi="Calibri" w:cs="Mangal"/>
      <w:sz w:val="20"/>
      <w:szCs w:val="20"/>
    </w:rPr>
    <w:tblPr>
      <w:tblStyleRowBandSize w:val="1"/>
      <w:tblStyleColBandSize w:val="1"/>
      <w:tblBorders>
        <w:top w:val="single" w:sz="4" w:space="0" w:color="C0B9A7"/>
        <w:left w:val="single" w:sz="4" w:space="0" w:color="C0B9A7"/>
        <w:bottom w:val="single" w:sz="4" w:space="0" w:color="C0B9A7"/>
        <w:right w:val="single" w:sz="4" w:space="0" w:color="C0B9A7"/>
        <w:insideH w:val="single" w:sz="4" w:space="0" w:color="C0B9A7"/>
        <w:insideV w:val="single" w:sz="4" w:space="0" w:color="C0B9A7"/>
      </w:tblBorders>
    </w:tblPr>
    <w:tblStylePr w:type="firstRow">
      <w:rPr>
        <w:b/>
        <w:bCs/>
        <w:color w:val="FFFFFF"/>
      </w:rPr>
      <w:tblPr/>
      <w:tcPr>
        <w:tcBorders>
          <w:top w:val="single" w:sz="4" w:space="0" w:color="968C6D"/>
          <w:left w:val="single" w:sz="4" w:space="0" w:color="968C6D"/>
          <w:bottom w:val="single" w:sz="4" w:space="0" w:color="968C6D"/>
          <w:right w:val="single" w:sz="4" w:space="0" w:color="968C6D"/>
          <w:insideH w:val="nil"/>
          <w:insideV w:val="nil"/>
        </w:tcBorders>
        <w:shd w:val="clear" w:color="auto" w:fill="968C6D"/>
      </w:tcPr>
    </w:tblStylePr>
    <w:tblStylePr w:type="lastRow">
      <w:rPr>
        <w:b/>
        <w:bCs/>
      </w:rPr>
      <w:tblPr/>
      <w:tcPr>
        <w:tcBorders>
          <w:top w:val="double" w:sz="4" w:space="0" w:color="968C6D"/>
        </w:tcBorders>
      </w:tcPr>
    </w:tblStylePr>
    <w:tblStylePr w:type="firstCol">
      <w:rPr>
        <w:b/>
        <w:bCs/>
      </w:rPr>
    </w:tblStylePr>
    <w:tblStylePr w:type="lastCol">
      <w:rPr>
        <w:b/>
        <w:bCs/>
      </w:rPr>
    </w:tblStylePr>
    <w:tblStylePr w:type="band1Vert">
      <w:tblPr/>
      <w:tcPr>
        <w:shd w:val="clear" w:color="auto" w:fill="EAE7E1"/>
      </w:tcPr>
    </w:tblStylePr>
    <w:tblStylePr w:type="band1Horz">
      <w:tblPr/>
      <w:tcPr>
        <w:shd w:val="clear" w:color="auto" w:fill="EAE7E1"/>
      </w:tcPr>
    </w:tblStylePr>
  </w:style>
  <w:style w:type="table" w:customStyle="1" w:styleId="GridTable4-Accent121">
    <w:name w:val="Grid Table 4 - Accent 121"/>
    <w:basedOn w:val="TableNormal"/>
    <w:next w:val="GridTable4-Accent12"/>
    <w:uiPriority w:val="49"/>
    <w:rsid w:val="005535BC"/>
    <w:pPr>
      <w:spacing w:after="0" w:line="240" w:lineRule="auto"/>
    </w:pPr>
    <w:rPr>
      <w:rFonts w:ascii="Calibri" w:eastAsia="Arial" w:hAnsi="Calibri" w:cs="Mangal"/>
    </w:rPr>
    <w:tblPr>
      <w:tblStyleRowBandSize w:val="1"/>
      <w:tblStyleColBandSize w:val="1"/>
      <w:tblBorders>
        <w:top w:val="single" w:sz="4" w:space="0" w:color="FFA351"/>
        <w:left w:val="single" w:sz="4" w:space="0" w:color="FFA351"/>
        <w:bottom w:val="single" w:sz="4" w:space="0" w:color="FFA351"/>
        <w:right w:val="single" w:sz="4" w:space="0" w:color="FFA351"/>
        <w:insideH w:val="single" w:sz="4" w:space="0" w:color="FFA351"/>
        <w:insideV w:val="single" w:sz="4" w:space="0" w:color="FFA351"/>
      </w:tblBorders>
    </w:tblPr>
    <w:tblStylePr w:type="firstRow">
      <w:rPr>
        <w:b/>
        <w:bCs/>
        <w:color w:val="FFFFFF"/>
      </w:rPr>
      <w:tblPr/>
      <w:tcPr>
        <w:tcBorders>
          <w:top w:val="single" w:sz="4" w:space="0" w:color="DC6900"/>
          <w:left w:val="single" w:sz="4" w:space="0" w:color="DC6900"/>
          <w:bottom w:val="single" w:sz="4" w:space="0" w:color="DC6900"/>
          <w:right w:val="single" w:sz="4" w:space="0" w:color="DC6900"/>
          <w:insideH w:val="nil"/>
          <w:insideV w:val="nil"/>
        </w:tcBorders>
        <w:shd w:val="clear" w:color="auto" w:fill="DC6900"/>
      </w:tcPr>
    </w:tblStylePr>
    <w:tblStylePr w:type="lastRow">
      <w:rPr>
        <w:b/>
        <w:bCs/>
      </w:rPr>
      <w:tblPr/>
      <w:tcPr>
        <w:tcBorders>
          <w:top w:val="double" w:sz="4" w:space="0" w:color="DC6900"/>
        </w:tcBorders>
      </w:tcPr>
    </w:tblStylePr>
    <w:tblStylePr w:type="firstCol">
      <w:rPr>
        <w:b/>
        <w:bCs/>
      </w:rPr>
    </w:tblStylePr>
    <w:tblStylePr w:type="lastCol">
      <w:rPr>
        <w:b/>
        <w:bCs/>
      </w:rPr>
    </w:tblStylePr>
    <w:tblStylePr w:type="band1Vert">
      <w:tblPr/>
      <w:tcPr>
        <w:shd w:val="clear" w:color="auto" w:fill="FFE0C5"/>
      </w:tcPr>
    </w:tblStylePr>
    <w:tblStylePr w:type="band1Horz">
      <w:tblPr/>
      <w:tcPr>
        <w:shd w:val="clear" w:color="auto" w:fill="FFE0C5"/>
      </w:tcPr>
    </w:tblStylePr>
  </w:style>
  <w:style w:type="table" w:customStyle="1" w:styleId="GridTable4-Accent22">
    <w:name w:val="Grid Table 4 - Accent 22"/>
    <w:basedOn w:val="TableNormal"/>
    <w:next w:val="GridTable4-Accent21"/>
    <w:uiPriority w:val="49"/>
    <w:rsid w:val="005535BC"/>
    <w:pPr>
      <w:spacing w:after="0" w:line="240" w:lineRule="auto"/>
    </w:pPr>
    <w:rPr>
      <w:rFonts w:ascii="Calibri" w:eastAsia="Times New Roman" w:hAnsi="Calibri" w:cs="Mangal"/>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NoList12">
    <w:name w:val="No List12"/>
    <w:next w:val="NoList"/>
    <w:uiPriority w:val="99"/>
    <w:semiHidden/>
    <w:unhideWhenUsed/>
    <w:rsid w:val="005535BC"/>
  </w:style>
  <w:style w:type="numbering" w:customStyle="1" w:styleId="Style112">
    <w:name w:val="Style112"/>
    <w:uiPriority w:val="99"/>
    <w:rsid w:val="005535BC"/>
  </w:style>
  <w:style w:type="numbering" w:customStyle="1" w:styleId="PwCListBullets12">
    <w:name w:val="PwC List Bullets 12"/>
    <w:uiPriority w:val="99"/>
    <w:rsid w:val="005535BC"/>
  </w:style>
  <w:style w:type="numbering" w:customStyle="1" w:styleId="PwCListNumbers12">
    <w:name w:val="PwC List Numbers 12"/>
    <w:uiPriority w:val="99"/>
    <w:rsid w:val="005535BC"/>
  </w:style>
  <w:style w:type="table" w:customStyle="1" w:styleId="TableGrid12">
    <w:name w:val="Table Grid12"/>
    <w:basedOn w:val="TableNormal"/>
    <w:next w:val="TableGrid"/>
    <w:rsid w:val="005535BC"/>
    <w:pPr>
      <w:spacing w:after="0" w:line="240" w:lineRule="auto"/>
    </w:pPr>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Figures2">
    <w:name w:val="PwC Table Figures2"/>
    <w:basedOn w:val="TableNormal"/>
    <w:uiPriority w:val="99"/>
    <w:qFormat/>
    <w:rsid w:val="005535BC"/>
    <w:pPr>
      <w:tabs>
        <w:tab w:val="decimal" w:pos="1134"/>
      </w:tabs>
      <w:spacing w:before="60" w:after="60" w:line="240" w:lineRule="auto"/>
    </w:pPr>
    <w:rPr>
      <w:rFonts w:ascii="Arial" w:eastAsia="Arial" w:hAnsi="Arial" w:cs="Times New Roman"/>
      <w:sz w:val="20"/>
      <w:szCs w:val="20"/>
    </w:rPr>
    <w:tblPr>
      <w:tblBorders>
        <w:insideH w:val="dotted" w:sz="4" w:space="0" w:color="A32020"/>
      </w:tblBorders>
    </w:tblPr>
    <w:tblStylePr w:type="firstRow">
      <w:rPr>
        <w:b/>
      </w:rPr>
      <w:tblPr/>
      <w:tcPr>
        <w:tcBorders>
          <w:top w:val="single" w:sz="6" w:space="0" w:color="A32020"/>
          <w:left w:val="nil"/>
          <w:bottom w:val="single" w:sz="6" w:space="0" w:color="A32020"/>
          <w:right w:val="nil"/>
          <w:insideH w:val="nil"/>
          <w:insideV w:val="nil"/>
          <w:tl2br w:val="nil"/>
          <w:tr2bl w:val="nil"/>
        </w:tcBorders>
      </w:tcPr>
    </w:tblStylePr>
    <w:tblStylePr w:type="lastRow">
      <w:rPr>
        <w:rFonts w:ascii="Arial" w:hAnsi="Arial"/>
        <w:b/>
        <w:i w:val="0"/>
        <w:color w:val="auto"/>
        <w:sz w:val="20"/>
      </w:rPr>
      <w:tblPr/>
      <w:tcPr>
        <w:tcBorders>
          <w:top w:val="single" w:sz="6" w:space="0" w:color="A32020"/>
          <w:left w:val="nil"/>
          <w:bottom w:val="single" w:sz="6" w:space="0" w:color="A32020"/>
          <w:right w:val="nil"/>
          <w:insideH w:val="nil"/>
          <w:insideV w:val="nil"/>
          <w:tl2br w:val="nil"/>
          <w:tr2bl w:val="nil"/>
        </w:tcBorders>
      </w:tcPr>
    </w:tblStylePr>
  </w:style>
  <w:style w:type="table" w:customStyle="1" w:styleId="PwCTableText2">
    <w:name w:val="PwC Table Text2"/>
    <w:basedOn w:val="TableNormal"/>
    <w:uiPriority w:val="99"/>
    <w:qFormat/>
    <w:rsid w:val="005535BC"/>
    <w:pPr>
      <w:spacing w:before="60" w:after="60" w:line="240" w:lineRule="auto"/>
    </w:pPr>
    <w:rPr>
      <w:rFonts w:ascii="Georgia" w:eastAsia="Arial" w:hAnsi="Georgia" w:cs="Times New Roman"/>
      <w:sz w:val="20"/>
      <w:szCs w:val="20"/>
    </w:rPr>
    <w:tblPr>
      <w:tblStyleRowBandSize w:val="1"/>
      <w:tblBorders>
        <w:insideH w:val="dotted" w:sz="4" w:space="0" w:color="A32020"/>
      </w:tblBorders>
    </w:tblPr>
    <w:tblStylePr w:type="firstRow">
      <w:rPr>
        <w:b/>
      </w:rPr>
      <w:tblPr/>
      <w:tcPr>
        <w:tcBorders>
          <w:top w:val="single" w:sz="6" w:space="0" w:color="A32020"/>
          <w:bottom w:val="single" w:sz="6" w:space="0" w:color="A32020"/>
        </w:tcBorders>
      </w:tcPr>
    </w:tblStylePr>
    <w:tblStylePr w:type="lastRow">
      <w:rPr>
        <w:b/>
      </w:rPr>
      <w:tblPr/>
      <w:tcPr>
        <w:tcBorders>
          <w:top w:val="single" w:sz="6" w:space="0" w:color="A32020"/>
          <w:bottom w:val="single" w:sz="6" w:space="0" w:color="A32020"/>
        </w:tcBorders>
      </w:tcPr>
    </w:tblStylePr>
    <w:tblStylePr w:type="band1Horz">
      <w:tblPr/>
      <w:tcPr>
        <w:tcBorders>
          <w:bottom w:val="nil"/>
        </w:tcBorders>
      </w:tcPr>
    </w:tblStylePr>
  </w:style>
  <w:style w:type="numbering" w:customStyle="1" w:styleId="Style42">
    <w:name w:val="Style42"/>
    <w:uiPriority w:val="99"/>
    <w:rsid w:val="005535BC"/>
  </w:style>
  <w:style w:type="numbering" w:customStyle="1" w:styleId="PwCAppendixList12">
    <w:name w:val="PwC Appendix List 12"/>
    <w:uiPriority w:val="99"/>
    <w:rsid w:val="005535BC"/>
  </w:style>
  <w:style w:type="numbering" w:customStyle="1" w:styleId="Style212">
    <w:name w:val="Style212"/>
    <w:uiPriority w:val="99"/>
    <w:rsid w:val="005535BC"/>
  </w:style>
  <w:style w:type="numbering" w:customStyle="1" w:styleId="Style102">
    <w:name w:val="Style102"/>
    <w:uiPriority w:val="99"/>
    <w:rsid w:val="005535BC"/>
  </w:style>
  <w:style w:type="numbering" w:customStyle="1" w:styleId="Style52">
    <w:name w:val="Style52"/>
    <w:uiPriority w:val="99"/>
    <w:rsid w:val="005535BC"/>
  </w:style>
  <w:style w:type="numbering" w:customStyle="1" w:styleId="Style62">
    <w:name w:val="Style62"/>
    <w:uiPriority w:val="99"/>
    <w:rsid w:val="005535BC"/>
  </w:style>
  <w:style w:type="numbering" w:customStyle="1" w:styleId="Style72">
    <w:name w:val="Style72"/>
    <w:uiPriority w:val="99"/>
    <w:rsid w:val="005535BC"/>
  </w:style>
  <w:style w:type="numbering" w:customStyle="1" w:styleId="Style82">
    <w:name w:val="Style82"/>
    <w:uiPriority w:val="99"/>
    <w:rsid w:val="005535BC"/>
  </w:style>
  <w:style w:type="numbering" w:customStyle="1" w:styleId="Style92">
    <w:name w:val="Style92"/>
    <w:uiPriority w:val="99"/>
    <w:rsid w:val="005535BC"/>
  </w:style>
  <w:style w:type="table" w:customStyle="1" w:styleId="DP-Plain20">
    <w:name w:val="DP-Plain2"/>
    <w:basedOn w:val="TableNormal"/>
    <w:uiPriority w:val="99"/>
    <w:qFormat/>
    <w:rsid w:val="005535BC"/>
    <w:pPr>
      <w:spacing w:after="0" w:line="240" w:lineRule="auto"/>
    </w:pPr>
    <w:rPr>
      <w:rFonts w:ascii="Georgia" w:eastAsia="Arial" w:hAnsi="Georgia" w:cs="Times New Roman"/>
      <w:sz w:val="20"/>
      <w:szCs w:val="20"/>
    </w:rPr>
    <w:tblPr>
      <w:tblBorders>
        <w:insideH w:val="dotted" w:sz="8" w:space="0" w:color="A32020"/>
      </w:tblBorders>
      <w:tblCellMar>
        <w:left w:w="115" w:type="dxa"/>
        <w:right w:w="115" w:type="dxa"/>
      </w:tblCellMar>
    </w:tblPr>
    <w:tblStylePr w:type="firstRow">
      <w:rPr>
        <w:rFonts w:ascii="Arial Unicode MS" w:hAnsi="Arial Unicode MS"/>
        <w:b w:val="0"/>
        <w:color w:val="auto"/>
        <w:sz w:val="20"/>
      </w:rPr>
      <w:tblPr/>
      <w:tcPr>
        <w:tcBorders>
          <w:top w:val="nil"/>
          <w:left w:val="nil"/>
          <w:bottom w:val="nil"/>
          <w:right w:val="nil"/>
          <w:insideH w:val="nil"/>
          <w:insideV w:val="nil"/>
          <w:tl2br w:val="nil"/>
          <w:tr2bl w:val="nil"/>
        </w:tcBorders>
      </w:tcPr>
    </w:tblStylePr>
    <w:tblStylePr w:type="firstCol">
      <w:pPr>
        <w:wordWrap/>
      </w:pPr>
    </w:tblStylePr>
  </w:style>
  <w:style w:type="table" w:customStyle="1" w:styleId="DP-Plain12">
    <w:name w:val="DP-Plain 12"/>
    <w:basedOn w:val="TableNormal"/>
    <w:uiPriority w:val="99"/>
    <w:qFormat/>
    <w:rsid w:val="005535BC"/>
    <w:pPr>
      <w:spacing w:after="0" w:line="240" w:lineRule="auto"/>
    </w:pPr>
    <w:rPr>
      <w:rFonts w:ascii="Georgia" w:eastAsia="Arial" w:hAnsi="Georgia" w:cs="Times New Roman"/>
      <w:color w:val="000000"/>
      <w:sz w:val="20"/>
      <w:szCs w:val="21"/>
    </w:rPr>
    <w:tblPr>
      <w:tblBorders>
        <w:top w:val="single" w:sz="6" w:space="0" w:color="A32020"/>
        <w:left w:val="single" w:sz="6" w:space="0" w:color="A32020"/>
        <w:bottom w:val="single" w:sz="6" w:space="0" w:color="A32020"/>
        <w:right w:val="single" w:sz="6" w:space="0" w:color="A32020"/>
        <w:insideH w:val="single" w:sz="6" w:space="0" w:color="A32020"/>
        <w:insideV w:val="single" w:sz="6" w:space="0" w:color="A32020"/>
      </w:tblBorders>
      <w:tblCellMar>
        <w:left w:w="115" w:type="dxa"/>
        <w:right w:w="115" w:type="dxa"/>
      </w:tblCellMar>
    </w:tblPr>
    <w:tblStylePr w:type="firstRow">
      <w:rPr>
        <w:rFonts w:ascii="Arial Unicode MS" w:hAnsi="Arial Unicode MS"/>
        <w:b w:val="0"/>
        <w:i w:val="0"/>
        <w:color w:val="FFFFFF"/>
        <w:sz w:val="20"/>
      </w:rPr>
      <w:tblPr/>
      <w:tcPr>
        <w:tcBorders>
          <w:top w:val="single" w:sz="6" w:space="0" w:color="A32020"/>
          <w:left w:val="single" w:sz="6" w:space="0" w:color="A32020"/>
          <w:bottom w:val="single" w:sz="6" w:space="0" w:color="A32020"/>
          <w:right w:val="single" w:sz="6" w:space="0" w:color="A32020"/>
          <w:insideH w:val="single" w:sz="6" w:space="0" w:color="FFFFFF"/>
          <w:insideV w:val="single" w:sz="6" w:space="0" w:color="FFFFFF"/>
          <w:tl2br w:val="nil"/>
          <w:tr2bl w:val="nil"/>
        </w:tcBorders>
        <w:shd w:val="clear" w:color="auto" w:fill="A32020"/>
      </w:tcPr>
    </w:tblStylePr>
    <w:tblStylePr w:type="lastRow">
      <w:rPr>
        <w:rFonts w:ascii="Arial Unicode MS" w:hAnsi="Arial Unicode MS"/>
      </w:rPr>
    </w:tblStylePr>
    <w:tblStylePr w:type="firstCol">
      <w:rPr>
        <w:rFonts w:ascii="Arial" w:hAnsi="Arial"/>
        <w:b w:val="0"/>
        <w:color w:val="auto"/>
        <w:sz w:val="20"/>
      </w:rPr>
      <w:tblPr>
        <w:tblCellMar>
          <w:top w:w="0" w:type="dxa"/>
          <w:left w:w="115" w:type="dxa"/>
          <w:bottom w:w="0" w:type="dxa"/>
          <w:right w:w="115" w:type="dxa"/>
        </w:tblCellMar>
      </w:tblPr>
    </w:tblStylePr>
  </w:style>
  <w:style w:type="table" w:customStyle="1" w:styleId="DP-Plain22">
    <w:name w:val="DP-Plain 22"/>
    <w:basedOn w:val="TableNormal"/>
    <w:uiPriority w:val="99"/>
    <w:qFormat/>
    <w:rsid w:val="005535BC"/>
    <w:pPr>
      <w:spacing w:after="0" w:line="240" w:lineRule="auto"/>
    </w:pPr>
    <w:rPr>
      <w:rFonts w:ascii="Arial" w:eastAsia="Arial" w:hAnsi="Arial" w:cs="Times New Roman"/>
      <w:sz w:val="20"/>
      <w:szCs w:val="20"/>
    </w:rPr>
    <w:tblPr>
      <w:tblBorders>
        <w:top w:val="single" w:sz="6" w:space="0" w:color="A32020"/>
        <w:bottom w:val="single" w:sz="6" w:space="0" w:color="A32020"/>
        <w:insideH w:val="dotted" w:sz="8" w:space="0" w:color="A32020"/>
      </w:tblBorders>
    </w:tblPr>
    <w:tblStylePr w:type="firstRow">
      <w:rPr>
        <w:rFonts w:ascii="Segoe UI Emoji" w:hAnsi="Segoe UI Emoji"/>
        <w:b/>
        <w:i w:val="0"/>
        <w:color w:val="A32020"/>
      </w:rPr>
      <w:tblPr/>
      <w:tcPr>
        <w:tcBorders>
          <w:top w:val="single" w:sz="6" w:space="0" w:color="A32020"/>
          <w:left w:val="nil"/>
          <w:bottom w:val="single" w:sz="6" w:space="0" w:color="A32020"/>
          <w:right w:val="nil"/>
          <w:insideH w:val="nil"/>
          <w:insideV w:val="nil"/>
          <w:tl2br w:val="nil"/>
          <w:tr2bl w:val="nil"/>
        </w:tcBorders>
      </w:tcPr>
    </w:tblStylePr>
  </w:style>
  <w:style w:type="numbering" w:customStyle="1" w:styleId="TableBullet2">
    <w:name w:val="Table Bullet2"/>
    <w:uiPriority w:val="99"/>
    <w:rsid w:val="005535BC"/>
  </w:style>
  <w:style w:type="table" w:customStyle="1" w:styleId="GridTable4-Accent212">
    <w:name w:val="Grid Table 4 - Accent 212"/>
    <w:basedOn w:val="TableNormal"/>
    <w:next w:val="GridTable4-Accent21"/>
    <w:uiPriority w:val="49"/>
    <w:rsid w:val="005535BC"/>
    <w:pPr>
      <w:spacing w:after="0" w:line="240" w:lineRule="auto"/>
    </w:pPr>
    <w:rPr>
      <w:rFonts w:ascii="Georgia" w:eastAsia="Arial" w:hAnsi="Georgia" w:cs="Times New Roman"/>
      <w:sz w:val="20"/>
      <w:szCs w:val="20"/>
    </w:rPr>
    <w:tblPr>
      <w:tblStyleRowBandSize w:val="1"/>
      <w:tblStyleColBandSize w:val="1"/>
      <w:tblBorders>
        <w:top w:val="single" w:sz="4" w:space="0" w:color="EC8277"/>
        <w:left w:val="single" w:sz="4" w:space="0" w:color="EC8277"/>
        <w:bottom w:val="single" w:sz="4" w:space="0" w:color="EC8277"/>
        <w:right w:val="single" w:sz="4" w:space="0" w:color="EC8277"/>
        <w:insideH w:val="single" w:sz="4" w:space="0" w:color="EC8277"/>
        <w:insideV w:val="single" w:sz="4" w:space="0" w:color="EC8277"/>
      </w:tblBorders>
    </w:tblPr>
    <w:tblStylePr w:type="firstRow">
      <w:rPr>
        <w:b/>
        <w:bCs/>
        <w:color w:val="FFFFFF"/>
      </w:rPr>
      <w:tblPr/>
      <w:tcPr>
        <w:tcBorders>
          <w:top w:val="single" w:sz="4" w:space="0" w:color="E0301E"/>
          <w:left w:val="single" w:sz="4" w:space="0" w:color="E0301E"/>
          <w:bottom w:val="single" w:sz="4" w:space="0" w:color="E0301E"/>
          <w:right w:val="single" w:sz="4" w:space="0" w:color="E0301E"/>
          <w:insideH w:val="nil"/>
          <w:insideV w:val="nil"/>
        </w:tcBorders>
        <w:shd w:val="clear" w:color="auto" w:fill="E0301E"/>
      </w:tcPr>
    </w:tblStylePr>
    <w:tblStylePr w:type="lastRow">
      <w:rPr>
        <w:b/>
        <w:bCs/>
      </w:rPr>
      <w:tblPr/>
      <w:tcPr>
        <w:tcBorders>
          <w:top w:val="double" w:sz="4" w:space="0" w:color="E0301E"/>
        </w:tcBorders>
      </w:tcPr>
    </w:tblStylePr>
    <w:tblStylePr w:type="firstCol">
      <w:rPr>
        <w:b/>
        <w:bCs/>
      </w:rPr>
    </w:tblStylePr>
    <w:tblStylePr w:type="lastCol">
      <w:rPr>
        <w:b/>
        <w:bCs/>
      </w:rPr>
    </w:tblStylePr>
    <w:tblStylePr w:type="band1Vert">
      <w:tblPr/>
      <w:tcPr>
        <w:shd w:val="clear" w:color="auto" w:fill="F9D5D1"/>
      </w:tcPr>
    </w:tblStylePr>
    <w:tblStylePr w:type="band1Horz">
      <w:tblPr/>
      <w:tcPr>
        <w:shd w:val="clear" w:color="auto" w:fill="F9D5D1"/>
      </w:tcPr>
    </w:tblStylePr>
  </w:style>
  <w:style w:type="table" w:customStyle="1" w:styleId="GridTable5Dark-Accent611">
    <w:name w:val="Grid Table 5 Dark - Accent 611"/>
    <w:basedOn w:val="TableNormal"/>
    <w:next w:val="GridTable5Dark-Accent61"/>
    <w:uiPriority w:val="50"/>
    <w:rsid w:val="005535BC"/>
    <w:pPr>
      <w:spacing w:after="0" w:line="240" w:lineRule="auto"/>
    </w:pPr>
    <w:rPr>
      <w:rFonts w:ascii="Georgia" w:eastAsia="Arial" w:hAnsi="Georgia"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00"/>
      </w:tcPr>
    </w:tblStylePr>
    <w:tblStylePr w:type="band1Vert">
      <w:tblPr/>
      <w:tcPr>
        <w:shd w:val="clear" w:color="auto" w:fill="FFE199"/>
      </w:tcPr>
    </w:tblStylePr>
    <w:tblStylePr w:type="band1Horz">
      <w:tblPr/>
      <w:tcPr>
        <w:shd w:val="clear" w:color="auto" w:fill="FFE199"/>
      </w:tcPr>
    </w:tblStylePr>
  </w:style>
  <w:style w:type="table" w:customStyle="1" w:styleId="GridTable5Dark-Accent411">
    <w:name w:val="Grid Table 5 Dark - Accent 411"/>
    <w:basedOn w:val="TableNormal"/>
    <w:next w:val="GridTable5Dark-Accent41"/>
    <w:uiPriority w:val="50"/>
    <w:rsid w:val="005535BC"/>
    <w:pPr>
      <w:spacing w:after="0" w:line="240" w:lineRule="auto"/>
    </w:pPr>
    <w:rPr>
      <w:rFonts w:ascii="Georgia" w:eastAsia="Arial" w:hAnsi="Georgia"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DCE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B536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B536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B536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B536A"/>
      </w:tcPr>
    </w:tblStylePr>
    <w:tblStylePr w:type="band1Vert">
      <w:tblPr/>
      <w:tcPr>
        <w:shd w:val="clear" w:color="auto" w:fill="F0BAC3"/>
      </w:tcPr>
    </w:tblStylePr>
    <w:tblStylePr w:type="band1Horz">
      <w:tblPr/>
      <w:tcPr>
        <w:shd w:val="clear" w:color="auto" w:fill="F0BAC3"/>
      </w:tcPr>
    </w:tblStylePr>
  </w:style>
  <w:style w:type="table" w:customStyle="1" w:styleId="GridTable5Dark-Accent311">
    <w:name w:val="Grid Table 5 Dark - Accent 311"/>
    <w:basedOn w:val="TableNormal"/>
    <w:next w:val="GridTable5Dark-Accent31"/>
    <w:uiPriority w:val="50"/>
    <w:rsid w:val="005535BC"/>
    <w:pPr>
      <w:spacing w:after="0" w:line="240" w:lineRule="auto"/>
    </w:pPr>
    <w:rPr>
      <w:rFonts w:ascii="Georgia" w:eastAsia="Arial" w:hAnsi="Georgia"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BC7C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0232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0232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0232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02320"/>
      </w:tcPr>
    </w:tblStylePr>
    <w:tblStylePr w:type="band1Vert">
      <w:tblPr/>
      <w:tcPr>
        <w:shd w:val="clear" w:color="auto" w:fill="D88F8C"/>
      </w:tcPr>
    </w:tblStylePr>
    <w:tblStylePr w:type="band1Horz">
      <w:tblPr/>
      <w:tcPr>
        <w:shd w:val="clear" w:color="auto" w:fill="D88F8C"/>
      </w:tcPr>
    </w:tblStylePr>
  </w:style>
  <w:style w:type="table" w:customStyle="1" w:styleId="GridTable4-Accent612">
    <w:name w:val="Grid Table 4 - Accent 612"/>
    <w:basedOn w:val="TableNormal"/>
    <w:next w:val="GridTable4-Accent61"/>
    <w:uiPriority w:val="49"/>
    <w:rsid w:val="005535BC"/>
    <w:pPr>
      <w:spacing w:after="0" w:line="240" w:lineRule="auto"/>
    </w:pPr>
    <w:rPr>
      <w:rFonts w:ascii="Georgia" w:eastAsia="Arial" w:hAnsi="Georgia" w:cs="Times New Roman"/>
      <w:sz w:val="20"/>
      <w:szCs w:val="20"/>
    </w:rPr>
    <w:tblPr>
      <w:tblStyleRowBandSize w:val="1"/>
      <w:tblStyleColBandSize w:val="1"/>
      <w:tblBorders>
        <w:top w:val="single" w:sz="4" w:space="0" w:color="FFD366"/>
        <w:left w:val="single" w:sz="4" w:space="0" w:color="FFD366"/>
        <w:bottom w:val="single" w:sz="4" w:space="0" w:color="FFD366"/>
        <w:right w:val="single" w:sz="4" w:space="0" w:color="FFD366"/>
        <w:insideH w:val="single" w:sz="4" w:space="0" w:color="FFD366"/>
        <w:insideV w:val="single" w:sz="4" w:space="0" w:color="FFD366"/>
      </w:tblBorders>
    </w:tblPr>
    <w:tblStylePr w:type="firstRow">
      <w:rPr>
        <w:b/>
        <w:bCs/>
        <w:color w:val="FFFFFF"/>
      </w:rPr>
      <w:tblPr/>
      <w:tcPr>
        <w:tcBorders>
          <w:top w:val="single" w:sz="4" w:space="0" w:color="FFB600"/>
          <w:left w:val="single" w:sz="4" w:space="0" w:color="FFB600"/>
          <w:bottom w:val="single" w:sz="4" w:space="0" w:color="FFB600"/>
          <w:right w:val="single" w:sz="4" w:space="0" w:color="FFB600"/>
          <w:insideH w:val="nil"/>
          <w:insideV w:val="nil"/>
        </w:tcBorders>
        <w:shd w:val="clear" w:color="auto" w:fill="FFB600"/>
      </w:tcPr>
    </w:tblStylePr>
    <w:tblStylePr w:type="lastRow">
      <w:rPr>
        <w:b/>
        <w:bCs/>
      </w:rPr>
      <w:tblPr/>
      <w:tcPr>
        <w:tcBorders>
          <w:top w:val="double" w:sz="4" w:space="0" w:color="FFB600"/>
        </w:tcBorders>
      </w:tcPr>
    </w:tblStylePr>
    <w:tblStylePr w:type="firstCol">
      <w:rPr>
        <w:b/>
        <w:bCs/>
      </w:rPr>
    </w:tblStylePr>
    <w:tblStylePr w:type="lastCol">
      <w:rPr>
        <w:b/>
        <w:bCs/>
      </w:rPr>
    </w:tblStylePr>
    <w:tblStylePr w:type="band1Vert">
      <w:tblPr/>
      <w:tcPr>
        <w:shd w:val="clear" w:color="auto" w:fill="FFF0CC"/>
      </w:tcPr>
    </w:tblStylePr>
    <w:tblStylePr w:type="band1Horz">
      <w:tblPr/>
      <w:tcPr>
        <w:shd w:val="clear" w:color="auto" w:fill="FFF0CC"/>
      </w:tcPr>
    </w:tblStylePr>
  </w:style>
  <w:style w:type="table" w:customStyle="1" w:styleId="GridTable5Dark-Accent63">
    <w:name w:val="Grid Table 5 Dark - Accent 63"/>
    <w:basedOn w:val="TableNormal"/>
    <w:next w:val="GridTable5Dark-Accent61"/>
    <w:uiPriority w:val="50"/>
    <w:rsid w:val="005535BC"/>
    <w:pPr>
      <w:spacing w:after="0" w:line="240" w:lineRule="auto"/>
    </w:pPr>
    <w:rPr>
      <w:rFonts w:ascii="Calibri" w:eastAsia="Times New Roman" w:hAnsi="Calibri" w:cs="Mang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43">
    <w:name w:val="Grid Table 5 Dark - Accent 43"/>
    <w:basedOn w:val="TableNormal"/>
    <w:next w:val="GridTable5Dark-Accent41"/>
    <w:uiPriority w:val="50"/>
    <w:rsid w:val="005535BC"/>
    <w:pPr>
      <w:spacing w:after="0" w:line="240" w:lineRule="auto"/>
    </w:pPr>
    <w:rPr>
      <w:rFonts w:ascii="Calibri" w:eastAsia="Times New Roman" w:hAnsi="Calibri" w:cs="Mang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33">
    <w:name w:val="Grid Table 5 Dark - Accent 33"/>
    <w:basedOn w:val="TableNormal"/>
    <w:next w:val="GridTable5Dark-Accent31"/>
    <w:uiPriority w:val="50"/>
    <w:rsid w:val="005535BC"/>
    <w:pPr>
      <w:spacing w:after="0" w:line="240" w:lineRule="auto"/>
    </w:pPr>
    <w:rPr>
      <w:rFonts w:ascii="Calibri" w:eastAsia="Times New Roman" w:hAnsi="Calibri" w:cs="Mang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322">
    <w:name w:val="Grid Table 5 Dark - Accent 322"/>
    <w:basedOn w:val="TableNormal"/>
    <w:next w:val="GridTable5Dark-Accent31"/>
    <w:uiPriority w:val="50"/>
    <w:rsid w:val="005535BC"/>
    <w:pPr>
      <w:spacing w:after="0" w:line="240" w:lineRule="auto"/>
    </w:pPr>
    <w:rPr>
      <w:rFonts w:ascii="Georgia" w:eastAsia="Arial" w:hAnsi="Georgia"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BC7C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0232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0232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0232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02320"/>
      </w:tcPr>
    </w:tblStylePr>
    <w:tblStylePr w:type="band1Vert">
      <w:tblPr/>
      <w:tcPr>
        <w:shd w:val="clear" w:color="auto" w:fill="D88F8C"/>
      </w:tcPr>
    </w:tblStylePr>
    <w:tblStylePr w:type="band1Horz">
      <w:tblPr/>
      <w:tcPr>
        <w:shd w:val="clear" w:color="auto" w:fill="D88F8C"/>
      </w:tcPr>
    </w:tblStylePr>
  </w:style>
  <w:style w:type="numbering" w:customStyle="1" w:styleId="GSTN2">
    <w:name w:val="GSTN2"/>
    <w:uiPriority w:val="99"/>
    <w:rsid w:val="005535BC"/>
  </w:style>
  <w:style w:type="numbering" w:customStyle="1" w:styleId="NoList3">
    <w:name w:val="No List3"/>
    <w:next w:val="NoList"/>
    <w:uiPriority w:val="99"/>
    <w:semiHidden/>
    <w:unhideWhenUsed/>
    <w:rsid w:val="005535BC"/>
  </w:style>
  <w:style w:type="table" w:customStyle="1" w:styleId="TableGrid3">
    <w:name w:val="Table Grid3"/>
    <w:basedOn w:val="TableNormal"/>
    <w:next w:val="TableGrid"/>
    <w:uiPriority w:val="59"/>
    <w:rsid w:val="005535BC"/>
    <w:pPr>
      <w:spacing w:after="0" w:line="240" w:lineRule="auto"/>
    </w:pPr>
    <w:rPr>
      <w:rFonts w:ascii="Arial Unicode MS" w:eastAsia="Arial Unicode MS" w:hAnsi="Arial Unicode MS" w:cs="Arial Unicode MS"/>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5535BC"/>
    <w:pPr>
      <w:spacing w:after="0" w:line="240" w:lineRule="auto"/>
    </w:pPr>
    <w:rPr>
      <w:rFonts w:ascii="Times New Roman" w:eastAsia="Times New Roman" w:hAnsi="Times New Roman" w:cs="Mang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tyle13">
    <w:name w:val="Style13"/>
    <w:uiPriority w:val="99"/>
    <w:rsid w:val="005535BC"/>
    <w:pPr>
      <w:numPr>
        <w:numId w:val="2"/>
      </w:numPr>
    </w:pPr>
  </w:style>
  <w:style w:type="numbering" w:customStyle="1" w:styleId="GSTN3">
    <w:name w:val="GSTN3"/>
    <w:uiPriority w:val="99"/>
    <w:rsid w:val="005535BC"/>
    <w:pPr>
      <w:numPr>
        <w:numId w:val="3"/>
      </w:numPr>
    </w:pPr>
  </w:style>
  <w:style w:type="numbering" w:customStyle="1" w:styleId="Style23">
    <w:name w:val="Style23"/>
    <w:uiPriority w:val="99"/>
    <w:rsid w:val="005535BC"/>
    <w:pPr>
      <w:numPr>
        <w:numId w:val="4"/>
      </w:numPr>
    </w:pPr>
  </w:style>
  <w:style w:type="table" w:customStyle="1" w:styleId="GridTable1Light-Accent32">
    <w:name w:val="Grid Table 1 Light - Accent 32"/>
    <w:basedOn w:val="TableNormal"/>
    <w:next w:val="GridTable1Light-Accent31"/>
    <w:uiPriority w:val="46"/>
    <w:rsid w:val="005535BC"/>
    <w:pPr>
      <w:spacing w:after="0" w:line="240" w:lineRule="auto"/>
    </w:pPr>
    <w:rPr>
      <w:rFonts w:ascii="Calibri" w:eastAsia="Times New Roman" w:hAnsi="Calibri" w:cs="Mangal"/>
      <w:sz w:val="20"/>
      <w:szCs w:val="20"/>
    </w:rPr>
    <w:tblPr>
      <w:tblStyleRowBandSize w:val="1"/>
      <w:tblStyleColBandSize w:val="1"/>
      <w:tblBorders>
        <w:top w:val="single" w:sz="4" w:space="0" w:color="D88F8C"/>
        <w:left w:val="single" w:sz="4" w:space="0" w:color="D88F8C"/>
        <w:bottom w:val="single" w:sz="4" w:space="0" w:color="D88F8C"/>
        <w:right w:val="single" w:sz="4" w:space="0" w:color="D88F8C"/>
        <w:insideH w:val="single" w:sz="4" w:space="0" w:color="D88F8C"/>
        <w:insideV w:val="single" w:sz="4" w:space="0" w:color="D88F8C"/>
      </w:tblBorders>
    </w:tblPr>
    <w:tblStylePr w:type="firstRow">
      <w:rPr>
        <w:b/>
        <w:bCs/>
      </w:rPr>
      <w:tblPr/>
      <w:tcPr>
        <w:tcBorders>
          <w:bottom w:val="single" w:sz="12" w:space="0" w:color="C55753"/>
        </w:tcBorders>
      </w:tcPr>
    </w:tblStylePr>
    <w:tblStylePr w:type="lastRow">
      <w:rPr>
        <w:b/>
        <w:bCs/>
      </w:rPr>
      <w:tblPr/>
      <w:tcPr>
        <w:tcBorders>
          <w:top w:val="double" w:sz="2" w:space="0" w:color="C55753"/>
        </w:tcBorders>
      </w:tcPr>
    </w:tblStylePr>
    <w:tblStylePr w:type="firstCol">
      <w:rPr>
        <w:b/>
        <w:bCs/>
      </w:rPr>
    </w:tblStylePr>
    <w:tblStylePr w:type="lastCol">
      <w:rPr>
        <w:b/>
        <w:bCs/>
      </w:rPr>
    </w:tblStylePr>
  </w:style>
  <w:style w:type="table" w:customStyle="1" w:styleId="GridTable4-Accent63">
    <w:name w:val="Grid Table 4 - Accent 63"/>
    <w:basedOn w:val="TableNormal"/>
    <w:next w:val="GridTable4-Accent61"/>
    <w:uiPriority w:val="49"/>
    <w:rsid w:val="005535BC"/>
    <w:pPr>
      <w:spacing w:after="0" w:line="240" w:lineRule="auto"/>
    </w:pPr>
    <w:rPr>
      <w:rFonts w:ascii="Calibri" w:eastAsia="Times New Roman" w:hAnsi="Calibri" w:cs="Mangal"/>
      <w:sz w:val="20"/>
      <w:szCs w:val="20"/>
    </w:rPr>
    <w:tblPr>
      <w:tblStyleRowBandSize w:val="1"/>
      <w:tblStyleColBandSize w:val="1"/>
      <w:tblBorders>
        <w:top w:val="single" w:sz="4" w:space="0" w:color="EC8277"/>
        <w:left w:val="single" w:sz="4" w:space="0" w:color="EC8277"/>
        <w:bottom w:val="single" w:sz="4" w:space="0" w:color="EC8277"/>
        <w:right w:val="single" w:sz="4" w:space="0" w:color="EC8277"/>
        <w:insideH w:val="single" w:sz="4" w:space="0" w:color="EC8277"/>
        <w:insideV w:val="single" w:sz="4" w:space="0" w:color="EC8277"/>
      </w:tblBorders>
    </w:tblPr>
    <w:tblStylePr w:type="firstRow">
      <w:rPr>
        <w:b/>
        <w:bCs/>
        <w:color w:val="FFFFFF"/>
      </w:rPr>
      <w:tblPr/>
      <w:tcPr>
        <w:tcBorders>
          <w:top w:val="single" w:sz="4" w:space="0" w:color="E0301E"/>
          <w:left w:val="single" w:sz="4" w:space="0" w:color="E0301E"/>
          <w:bottom w:val="single" w:sz="4" w:space="0" w:color="E0301E"/>
          <w:right w:val="single" w:sz="4" w:space="0" w:color="E0301E"/>
          <w:insideH w:val="nil"/>
          <w:insideV w:val="nil"/>
        </w:tcBorders>
        <w:shd w:val="clear" w:color="auto" w:fill="E0301E"/>
      </w:tcPr>
    </w:tblStylePr>
    <w:tblStylePr w:type="lastRow">
      <w:rPr>
        <w:b/>
        <w:bCs/>
      </w:rPr>
      <w:tblPr/>
      <w:tcPr>
        <w:tcBorders>
          <w:top w:val="double" w:sz="4" w:space="0" w:color="E0301E"/>
        </w:tcBorders>
      </w:tcPr>
    </w:tblStylePr>
    <w:tblStylePr w:type="firstCol">
      <w:rPr>
        <w:b/>
        <w:bCs/>
      </w:rPr>
    </w:tblStylePr>
    <w:tblStylePr w:type="lastCol">
      <w:rPr>
        <w:b/>
        <w:bCs/>
      </w:rPr>
    </w:tblStylePr>
    <w:tblStylePr w:type="band1Vert">
      <w:tblPr/>
      <w:tcPr>
        <w:shd w:val="clear" w:color="auto" w:fill="F9D5D1"/>
      </w:tcPr>
    </w:tblStylePr>
    <w:tblStylePr w:type="band1Horz">
      <w:tblPr/>
      <w:tcPr>
        <w:shd w:val="clear" w:color="auto" w:fill="F9D5D1"/>
      </w:tcPr>
    </w:tblStylePr>
  </w:style>
  <w:style w:type="table" w:customStyle="1" w:styleId="GridTable4-Accent112">
    <w:name w:val="Grid Table 4 - Accent 112"/>
    <w:basedOn w:val="TableNormal"/>
    <w:next w:val="GridTable4-Accent12"/>
    <w:uiPriority w:val="49"/>
    <w:rsid w:val="005535BC"/>
    <w:pPr>
      <w:spacing w:after="0" w:line="240" w:lineRule="auto"/>
    </w:pPr>
    <w:rPr>
      <w:rFonts w:ascii="Calibri" w:eastAsia="Arial" w:hAnsi="Calibri" w:cs="Mangal"/>
    </w:rPr>
    <w:tblPr>
      <w:tblStyleRowBandSize w:val="1"/>
      <w:tblStyleColBandSize w:val="1"/>
      <w:tblBorders>
        <w:top w:val="single" w:sz="4" w:space="0" w:color="FFA351"/>
        <w:left w:val="single" w:sz="4" w:space="0" w:color="FFA351"/>
        <w:bottom w:val="single" w:sz="4" w:space="0" w:color="FFA351"/>
        <w:right w:val="single" w:sz="4" w:space="0" w:color="FFA351"/>
        <w:insideH w:val="single" w:sz="4" w:space="0" w:color="FFA351"/>
        <w:insideV w:val="single" w:sz="4" w:space="0" w:color="FFA351"/>
      </w:tblBorders>
    </w:tblPr>
    <w:tblStylePr w:type="firstRow">
      <w:rPr>
        <w:b/>
        <w:bCs/>
        <w:color w:val="FFFFFF"/>
      </w:rPr>
      <w:tblPr/>
      <w:tcPr>
        <w:tcBorders>
          <w:top w:val="single" w:sz="4" w:space="0" w:color="DC6900"/>
          <w:left w:val="single" w:sz="4" w:space="0" w:color="DC6900"/>
          <w:bottom w:val="single" w:sz="4" w:space="0" w:color="DC6900"/>
          <w:right w:val="single" w:sz="4" w:space="0" w:color="DC6900"/>
          <w:insideH w:val="nil"/>
          <w:insideV w:val="nil"/>
        </w:tcBorders>
        <w:shd w:val="clear" w:color="auto" w:fill="DC6900"/>
      </w:tcPr>
    </w:tblStylePr>
    <w:tblStylePr w:type="lastRow">
      <w:rPr>
        <w:b/>
        <w:bCs/>
      </w:rPr>
      <w:tblPr/>
      <w:tcPr>
        <w:tcBorders>
          <w:top w:val="double" w:sz="4" w:space="0" w:color="DC6900"/>
        </w:tcBorders>
      </w:tcPr>
    </w:tblStylePr>
    <w:tblStylePr w:type="firstCol">
      <w:rPr>
        <w:b/>
        <w:bCs/>
      </w:rPr>
    </w:tblStylePr>
    <w:tblStylePr w:type="lastCol">
      <w:rPr>
        <w:b/>
        <w:bCs/>
      </w:rPr>
    </w:tblStylePr>
    <w:tblStylePr w:type="band1Vert">
      <w:tblPr/>
      <w:tcPr>
        <w:shd w:val="clear" w:color="auto" w:fill="FFE0C5"/>
      </w:tcPr>
    </w:tblStylePr>
    <w:tblStylePr w:type="band1Horz">
      <w:tblPr/>
      <w:tcPr>
        <w:shd w:val="clear" w:color="auto" w:fill="FFE0C5"/>
      </w:tcPr>
    </w:tblStylePr>
  </w:style>
  <w:style w:type="table" w:customStyle="1" w:styleId="GridTable4-Accent14">
    <w:name w:val="Grid Table 4 - Accent 14"/>
    <w:basedOn w:val="TableNormal"/>
    <w:next w:val="GridTable4-Accent12"/>
    <w:uiPriority w:val="49"/>
    <w:rsid w:val="005535BC"/>
    <w:pPr>
      <w:spacing w:after="0" w:line="240" w:lineRule="auto"/>
    </w:pPr>
    <w:rPr>
      <w:rFonts w:ascii="Calibri" w:eastAsia="Times New Roman" w:hAnsi="Calibri" w:cs="Mangal"/>
      <w:sz w:val="20"/>
      <w:szCs w:val="20"/>
    </w:rPr>
    <w:tblPr>
      <w:tblStyleRowBandSize w:val="1"/>
      <w:tblStyleColBandSize w:val="1"/>
      <w:tblBorders>
        <w:top w:val="single" w:sz="4" w:space="0" w:color="C0B9A7"/>
        <w:left w:val="single" w:sz="4" w:space="0" w:color="C0B9A7"/>
        <w:bottom w:val="single" w:sz="4" w:space="0" w:color="C0B9A7"/>
        <w:right w:val="single" w:sz="4" w:space="0" w:color="C0B9A7"/>
        <w:insideH w:val="single" w:sz="4" w:space="0" w:color="C0B9A7"/>
        <w:insideV w:val="single" w:sz="4" w:space="0" w:color="C0B9A7"/>
      </w:tblBorders>
    </w:tblPr>
    <w:tblStylePr w:type="firstRow">
      <w:rPr>
        <w:b/>
        <w:bCs/>
        <w:color w:val="FFFFFF"/>
      </w:rPr>
      <w:tblPr/>
      <w:tcPr>
        <w:tcBorders>
          <w:top w:val="single" w:sz="4" w:space="0" w:color="968C6D"/>
          <w:left w:val="single" w:sz="4" w:space="0" w:color="968C6D"/>
          <w:bottom w:val="single" w:sz="4" w:space="0" w:color="968C6D"/>
          <w:right w:val="single" w:sz="4" w:space="0" w:color="968C6D"/>
          <w:insideH w:val="nil"/>
          <w:insideV w:val="nil"/>
        </w:tcBorders>
        <w:shd w:val="clear" w:color="auto" w:fill="968C6D"/>
      </w:tcPr>
    </w:tblStylePr>
    <w:tblStylePr w:type="lastRow">
      <w:rPr>
        <w:b/>
        <w:bCs/>
      </w:rPr>
      <w:tblPr/>
      <w:tcPr>
        <w:tcBorders>
          <w:top w:val="double" w:sz="4" w:space="0" w:color="968C6D"/>
        </w:tcBorders>
      </w:tcPr>
    </w:tblStylePr>
    <w:tblStylePr w:type="firstCol">
      <w:rPr>
        <w:b/>
        <w:bCs/>
      </w:rPr>
    </w:tblStylePr>
    <w:tblStylePr w:type="lastCol">
      <w:rPr>
        <w:b/>
        <w:bCs/>
      </w:rPr>
    </w:tblStylePr>
    <w:tblStylePr w:type="band1Vert">
      <w:tblPr/>
      <w:tcPr>
        <w:shd w:val="clear" w:color="auto" w:fill="EAE7E1"/>
      </w:tcPr>
    </w:tblStylePr>
    <w:tblStylePr w:type="band1Horz">
      <w:tblPr/>
      <w:tcPr>
        <w:shd w:val="clear" w:color="auto" w:fill="EAE7E1"/>
      </w:tcPr>
    </w:tblStylePr>
  </w:style>
  <w:style w:type="table" w:customStyle="1" w:styleId="GridTable4-Accent122">
    <w:name w:val="Grid Table 4 - Accent 122"/>
    <w:basedOn w:val="TableNormal"/>
    <w:next w:val="GridTable4-Accent12"/>
    <w:uiPriority w:val="49"/>
    <w:rsid w:val="005535BC"/>
    <w:pPr>
      <w:spacing w:after="0" w:line="240" w:lineRule="auto"/>
    </w:pPr>
    <w:rPr>
      <w:rFonts w:ascii="Calibri" w:eastAsia="Arial" w:hAnsi="Calibri" w:cs="Mangal"/>
    </w:rPr>
    <w:tblPr>
      <w:tblStyleRowBandSize w:val="1"/>
      <w:tblStyleColBandSize w:val="1"/>
      <w:tblBorders>
        <w:top w:val="single" w:sz="4" w:space="0" w:color="FFA351"/>
        <w:left w:val="single" w:sz="4" w:space="0" w:color="FFA351"/>
        <w:bottom w:val="single" w:sz="4" w:space="0" w:color="FFA351"/>
        <w:right w:val="single" w:sz="4" w:space="0" w:color="FFA351"/>
        <w:insideH w:val="single" w:sz="4" w:space="0" w:color="FFA351"/>
        <w:insideV w:val="single" w:sz="4" w:space="0" w:color="FFA351"/>
      </w:tblBorders>
    </w:tblPr>
    <w:tblStylePr w:type="firstRow">
      <w:rPr>
        <w:b/>
        <w:bCs/>
        <w:color w:val="FFFFFF"/>
      </w:rPr>
      <w:tblPr/>
      <w:tcPr>
        <w:tcBorders>
          <w:top w:val="single" w:sz="4" w:space="0" w:color="DC6900"/>
          <w:left w:val="single" w:sz="4" w:space="0" w:color="DC6900"/>
          <w:bottom w:val="single" w:sz="4" w:space="0" w:color="DC6900"/>
          <w:right w:val="single" w:sz="4" w:space="0" w:color="DC6900"/>
          <w:insideH w:val="nil"/>
          <w:insideV w:val="nil"/>
        </w:tcBorders>
        <w:shd w:val="clear" w:color="auto" w:fill="DC6900"/>
      </w:tcPr>
    </w:tblStylePr>
    <w:tblStylePr w:type="lastRow">
      <w:rPr>
        <w:b/>
        <w:bCs/>
      </w:rPr>
      <w:tblPr/>
      <w:tcPr>
        <w:tcBorders>
          <w:top w:val="double" w:sz="4" w:space="0" w:color="DC6900"/>
        </w:tcBorders>
      </w:tcPr>
    </w:tblStylePr>
    <w:tblStylePr w:type="firstCol">
      <w:rPr>
        <w:b/>
        <w:bCs/>
      </w:rPr>
    </w:tblStylePr>
    <w:tblStylePr w:type="lastCol">
      <w:rPr>
        <w:b/>
        <w:bCs/>
      </w:rPr>
    </w:tblStylePr>
    <w:tblStylePr w:type="band1Vert">
      <w:tblPr/>
      <w:tcPr>
        <w:shd w:val="clear" w:color="auto" w:fill="FFE0C5"/>
      </w:tcPr>
    </w:tblStylePr>
    <w:tblStylePr w:type="band1Horz">
      <w:tblPr/>
      <w:tcPr>
        <w:shd w:val="clear" w:color="auto" w:fill="FFE0C5"/>
      </w:tcPr>
    </w:tblStylePr>
  </w:style>
  <w:style w:type="table" w:customStyle="1" w:styleId="GridTable4-Accent23">
    <w:name w:val="Grid Table 4 - Accent 23"/>
    <w:basedOn w:val="TableNormal"/>
    <w:next w:val="GridTable4-Accent21"/>
    <w:uiPriority w:val="49"/>
    <w:rsid w:val="005535BC"/>
    <w:pPr>
      <w:spacing w:after="0" w:line="240" w:lineRule="auto"/>
    </w:pPr>
    <w:rPr>
      <w:rFonts w:ascii="Calibri" w:eastAsia="Times New Roman" w:hAnsi="Calibri" w:cs="Mangal"/>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NoList13">
    <w:name w:val="No List13"/>
    <w:next w:val="NoList"/>
    <w:uiPriority w:val="99"/>
    <w:semiHidden/>
    <w:unhideWhenUsed/>
    <w:rsid w:val="005535BC"/>
  </w:style>
  <w:style w:type="numbering" w:customStyle="1" w:styleId="Style113">
    <w:name w:val="Style113"/>
    <w:uiPriority w:val="99"/>
    <w:rsid w:val="005535BC"/>
    <w:pPr>
      <w:numPr>
        <w:numId w:val="49"/>
      </w:numPr>
    </w:pPr>
  </w:style>
  <w:style w:type="numbering" w:customStyle="1" w:styleId="PwCListBullets13">
    <w:name w:val="PwC List Bullets 13"/>
    <w:uiPriority w:val="99"/>
    <w:rsid w:val="005535BC"/>
    <w:pPr>
      <w:numPr>
        <w:numId w:val="46"/>
      </w:numPr>
    </w:pPr>
  </w:style>
  <w:style w:type="numbering" w:customStyle="1" w:styleId="PwCListNumbers13">
    <w:name w:val="PwC List Numbers 13"/>
    <w:uiPriority w:val="99"/>
    <w:rsid w:val="005535BC"/>
    <w:pPr>
      <w:numPr>
        <w:numId w:val="47"/>
      </w:numPr>
    </w:pPr>
  </w:style>
  <w:style w:type="table" w:customStyle="1" w:styleId="TableGrid13">
    <w:name w:val="Table Grid13"/>
    <w:basedOn w:val="TableNormal"/>
    <w:next w:val="TableGrid"/>
    <w:rsid w:val="005535BC"/>
    <w:pPr>
      <w:spacing w:after="0" w:line="240" w:lineRule="auto"/>
    </w:pPr>
    <w:rPr>
      <w:rFonts w:ascii="Georgia" w:eastAsia="Arial" w:hAnsi="Georg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Figures3">
    <w:name w:val="PwC Table Figures3"/>
    <w:basedOn w:val="TableNormal"/>
    <w:uiPriority w:val="99"/>
    <w:qFormat/>
    <w:rsid w:val="005535BC"/>
    <w:pPr>
      <w:tabs>
        <w:tab w:val="decimal" w:pos="1134"/>
      </w:tabs>
      <w:spacing w:before="60" w:after="60" w:line="240" w:lineRule="auto"/>
    </w:pPr>
    <w:rPr>
      <w:rFonts w:ascii="Arial" w:eastAsia="Arial" w:hAnsi="Arial" w:cs="Times New Roman"/>
      <w:sz w:val="20"/>
      <w:szCs w:val="20"/>
    </w:rPr>
    <w:tblPr>
      <w:tblBorders>
        <w:insideH w:val="dotted" w:sz="4" w:space="0" w:color="A32020"/>
      </w:tblBorders>
    </w:tblPr>
    <w:tblStylePr w:type="firstRow">
      <w:rPr>
        <w:b/>
      </w:rPr>
      <w:tblPr/>
      <w:tcPr>
        <w:tcBorders>
          <w:top w:val="single" w:sz="6" w:space="0" w:color="A32020"/>
          <w:left w:val="nil"/>
          <w:bottom w:val="single" w:sz="6" w:space="0" w:color="A32020"/>
          <w:right w:val="nil"/>
          <w:insideH w:val="nil"/>
          <w:insideV w:val="nil"/>
          <w:tl2br w:val="nil"/>
          <w:tr2bl w:val="nil"/>
        </w:tcBorders>
      </w:tcPr>
    </w:tblStylePr>
    <w:tblStylePr w:type="lastRow">
      <w:rPr>
        <w:rFonts w:ascii="Arial" w:hAnsi="Arial"/>
        <w:b/>
        <w:i w:val="0"/>
        <w:color w:val="auto"/>
        <w:sz w:val="20"/>
      </w:rPr>
      <w:tblPr/>
      <w:tcPr>
        <w:tcBorders>
          <w:top w:val="single" w:sz="6" w:space="0" w:color="A32020"/>
          <w:left w:val="nil"/>
          <w:bottom w:val="single" w:sz="6" w:space="0" w:color="A32020"/>
          <w:right w:val="nil"/>
          <w:insideH w:val="nil"/>
          <w:insideV w:val="nil"/>
          <w:tl2br w:val="nil"/>
          <w:tr2bl w:val="nil"/>
        </w:tcBorders>
      </w:tcPr>
    </w:tblStylePr>
  </w:style>
  <w:style w:type="table" w:customStyle="1" w:styleId="PwCTableText3">
    <w:name w:val="PwC Table Text3"/>
    <w:basedOn w:val="TableNormal"/>
    <w:uiPriority w:val="99"/>
    <w:qFormat/>
    <w:rsid w:val="005535BC"/>
    <w:pPr>
      <w:spacing w:before="60" w:after="60" w:line="240" w:lineRule="auto"/>
    </w:pPr>
    <w:rPr>
      <w:rFonts w:ascii="Georgia" w:eastAsia="Arial" w:hAnsi="Georgia" w:cs="Times New Roman"/>
      <w:sz w:val="20"/>
      <w:szCs w:val="20"/>
    </w:rPr>
    <w:tblPr>
      <w:tblStyleRowBandSize w:val="1"/>
      <w:tblBorders>
        <w:insideH w:val="dotted" w:sz="4" w:space="0" w:color="A32020"/>
      </w:tblBorders>
    </w:tblPr>
    <w:tblStylePr w:type="firstRow">
      <w:rPr>
        <w:b/>
      </w:rPr>
      <w:tblPr/>
      <w:tcPr>
        <w:tcBorders>
          <w:top w:val="single" w:sz="6" w:space="0" w:color="A32020"/>
          <w:bottom w:val="single" w:sz="6" w:space="0" w:color="A32020"/>
        </w:tcBorders>
      </w:tcPr>
    </w:tblStylePr>
    <w:tblStylePr w:type="lastRow">
      <w:rPr>
        <w:b/>
      </w:rPr>
      <w:tblPr/>
      <w:tcPr>
        <w:tcBorders>
          <w:top w:val="single" w:sz="6" w:space="0" w:color="A32020"/>
          <w:bottom w:val="single" w:sz="6" w:space="0" w:color="A32020"/>
        </w:tcBorders>
      </w:tcPr>
    </w:tblStylePr>
    <w:tblStylePr w:type="band1Horz">
      <w:tblPr/>
      <w:tcPr>
        <w:tcBorders>
          <w:bottom w:val="nil"/>
        </w:tcBorders>
      </w:tcPr>
    </w:tblStylePr>
  </w:style>
  <w:style w:type="numbering" w:customStyle="1" w:styleId="Style43">
    <w:name w:val="Style43"/>
    <w:uiPriority w:val="99"/>
    <w:rsid w:val="005535BC"/>
    <w:pPr>
      <w:numPr>
        <w:numId w:val="51"/>
      </w:numPr>
    </w:pPr>
  </w:style>
  <w:style w:type="numbering" w:customStyle="1" w:styleId="PwCAppendixList13">
    <w:name w:val="PwC Appendix List 13"/>
    <w:uiPriority w:val="99"/>
    <w:rsid w:val="005535BC"/>
    <w:pPr>
      <w:numPr>
        <w:numId w:val="48"/>
      </w:numPr>
    </w:pPr>
  </w:style>
  <w:style w:type="numbering" w:customStyle="1" w:styleId="Style213">
    <w:name w:val="Style213"/>
    <w:uiPriority w:val="99"/>
    <w:rsid w:val="005535BC"/>
    <w:pPr>
      <w:numPr>
        <w:numId w:val="50"/>
      </w:numPr>
    </w:pPr>
  </w:style>
  <w:style w:type="numbering" w:customStyle="1" w:styleId="Style103">
    <w:name w:val="Style103"/>
    <w:uiPriority w:val="99"/>
    <w:rsid w:val="005535BC"/>
    <w:pPr>
      <w:numPr>
        <w:numId w:val="57"/>
      </w:numPr>
    </w:pPr>
  </w:style>
  <w:style w:type="numbering" w:customStyle="1" w:styleId="Style53">
    <w:name w:val="Style53"/>
    <w:uiPriority w:val="99"/>
    <w:rsid w:val="005535BC"/>
    <w:pPr>
      <w:numPr>
        <w:numId w:val="52"/>
      </w:numPr>
    </w:pPr>
  </w:style>
  <w:style w:type="numbering" w:customStyle="1" w:styleId="Style63">
    <w:name w:val="Style63"/>
    <w:uiPriority w:val="99"/>
    <w:rsid w:val="005535BC"/>
    <w:pPr>
      <w:numPr>
        <w:numId w:val="53"/>
      </w:numPr>
    </w:pPr>
  </w:style>
  <w:style w:type="numbering" w:customStyle="1" w:styleId="Style73">
    <w:name w:val="Style73"/>
    <w:uiPriority w:val="99"/>
    <w:rsid w:val="005535BC"/>
    <w:pPr>
      <w:numPr>
        <w:numId w:val="54"/>
      </w:numPr>
    </w:pPr>
  </w:style>
  <w:style w:type="numbering" w:customStyle="1" w:styleId="Style83">
    <w:name w:val="Style83"/>
    <w:uiPriority w:val="99"/>
    <w:rsid w:val="005535BC"/>
    <w:pPr>
      <w:numPr>
        <w:numId w:val="55"/>
      </w:numPr>
    </w:pPr>
  </w:style>
  <w:style w:type="numbering" w:customStyle="1" w:styleId="Style93">
    <w:name w:val="Style93"/>
    <w:uiPriority w:val="99"/>
    <w:rsid w:val="005535BC"/>
    <w:pPr>
      <w:numPr>
        <w:numId w:val="56"/>
      </w:numPr>
    </w:pPr>
  </w:style>
  <w:style w:type="table" w:customStyle="1" w:styleId="DP-Plain3">
    <w:name w:val="DP-Plain3"/>
    <w:basedOn w:val="TableNormal"/>
    <w:uiPriority w:val="99"/>
    <w:qFormat/>
    <w:rsid w:val="005535BC"/>
    <w:pPr>
      <w:spacing w:after="0" w:line="240" w:lineRule="auto"/>
    </w:pPr>
    <w:rPr>
      <w:rFonts w:ascii="Georgia" w:eastAsia="Arial" w:hAnsi="Georgia" w:cs="Times New Roman"/>
      <w:sz w:val="20"/>
      <w:szCs w:val="20"/>
    </w:rPr>
    <w:tblPr>
      <w:tblBorders>
        <w:insideH w:val="dotted" w:sz="8" w:space="0" w:color="A32020"/>
      </w:tblBorders>
      <w:tblCellMar>
        <w:left w:w="115" w:type="dxa"/>
        <w:right w:w="115" w:type="dxa"/>
      </w:tblCellMar>
    </w:tblPr>
    <w:tblStylePr w:type="firstRow">
      <w:rPr>
        <w:rFonts w:ascii="Arial Unicode MS" w:hAnsi="Arial Unicode MS"/>
        <w:b w:val="0"/>
        <w:color w:val="auto"/>
        <w:sz w:val="20"/>
      </w:rPr>
      <w:tblPr/>
      <w:tcPr>
        <w:tcBorders>
          <w:top w:val="nil"/>
          <w:left w:val="nil"/>
          <w:bottom w:val="nil"/>
          <w:right w:val="nil"/>
          <w:insideH w:val="nil"/>
          <w:insideV w:val="nil"/>
          <w:tl2br w:val="nil"/>
          <w:tr2bl w:val="nil"/>
        </w:tcBorders>
      </w:tcPr>
    </w:tblStylePr>
    <w:tblStylePr w:type="firstCol">
      <w:pPr>
        <w:wordWrap/>
      </w:pPr>
    </w:tblStylePr>
  </w:style>
  <w:style w:type="table" w:customStyle="1" w:styleId="DP-Plain13">
    <w:name w:val="DP-Plain 13"/>
    <w:basedOn w:val="TableNormal"/>
    <w:uiPriority w:val="99"/>
    <w:qFormat/>
    <w:rsid w:val="005535BC"/>
    <w:pPr>
      <w:spacing w:after="0" w:line="240" w:lineRule="auto"/>
    </w:pPr>
    <w:rPr>
      <w:rFonts w:ascii="Georgia" w:eastAsia="Arial" w:hAnsi="Georgia" w:cs="Times New Roman"/>
      <w:color w:val="000000"/>
      <w:sz w:val="20"/>
      <w:szCs w:val="21"/>
    </w:rPr>
    <w:tblPr>
      <w:tblBorders>
        <w:top w:val="single" w:sz="6" w:space="0" w:color="A32020"/>
        <w:left w:val="single" w:sz="6" w:space="0" w:color="A32020"/>
        <w:bottom w:val="single" w:sz="6" w:space="0" w:color="A32020"/>
        <w:right w:val="single" w:sz="6" w:space="0" w:color="A32020"/>
        <w:insideH w:val="single" w:sz="6" w:space="0" w:color="A32020"/>
        <w:insideV w:val="single" w:sz="6" w:space="0" w:color="A32020"/>
      </w:tblBorders>
      <w:tblCellMar>
        <w:left w:w="115" w:type="dxa"/>
        <w:right w:w="115" w:type="dxa"/>
      </w:tblCellMar>
    </w:tblPr>
    <w:tblStylePr w:type="firstRow">
      <w:rPr>
        <w:rFonts w:ascii="Arial Unicode MS" w:hAnsi="Arial Unicode MS"/>
        <w:b w:val="0"/>
        <w:i w:val="0"/>
        <w:color w:val="FFFFFF"/>
        <w:sz w:val="20"/>
      </w:rPr>
      <w:tblPr/>
      <w:tcPr>
        <w:tcBorders>
          <w:top w:val="single" w:sz="6" w:space="0" w:color="A32020"/>
          <w:left w:val="single" w:sz="6" w:space="0" w:color="A32020"/>
          <w:bottom w:val="single" w:sz="6" w:space="0" w:color="A32020"/>
          <w:right w:val="single" w:sz="6" w:space="0" w:color="A32020"/>
          <w:insideH w:val="single" w:sz="6" w:space="0" w:color="FFFFFF"/>
          <w:insideV w:val="single" w:sz="6" w:space="0" w:color="FFFFFF"/>
          <w:tl2br w:val="nil"/>
          <w:tr2bl w:val="nil"/>
        </w:tcBorders>
        <w:shd w:val="clear" w:color="auto" w:fill="A32020"/>
      </w:tcPr>
    </w:tblStylePr>
    <w:tblStylePr w:type="lastRow">
      <w:rPr>
        <w:rFonts w:ascii="Arial Unicode MS" w:hAnsi="Arial Unicode MS"/>
      </w:rPr>
    </w:tblStylePr>
    <w:tblStylePr w:type="firstCol">
      <w:rPr>
        <w:rFonts w:ascii="Arial" w:hAnsi="Arial"/>
        <w:b w:val="0"/>
        <w:color w:val="auto"/>
        <w:sz w:val="20"/>
      </w:rPr>
      <w:tblPr>
        <w:tblCellMar>
          <w:top w:w="0" w:type="dxa"/>
          <w:left w:w="115" w:type="dxa"/>
          <w:bottom w:w="0" w:type="dxa"/>
          <w:right w:w="115" w:type="dxa"/>
        </w:tblCellMar>
      </w:tblPr>
    </w:tblStylePr>
  </w:style>
  <w:style w:type="table" w:customStyle="1" w:styleId="DP-Plain23">
    <w:name w:val="DP-Plain 23"/>
    <w:basedOn w:val="TableNormal"/>
    <w:uiPriority w:val="99"/>
    <w:qFormat/>
    <w:rsid w:val="005535BC"/>
    <w:pPr>
      <w:spacing w:after="0" w:line="240" w:lineRule="auto"/>
    </w:pPr>
    <w:rPr>
      <w:rFonts w:ascii="Arial" w:eastAsia="Arial" w:hAnsi="Arial" w:cs="Times New Roman"/>
      <w:sz w:val="20"/>
      <w:szCs w:val="20"/>
    </w:rPr>
    <w:tblPr>
      <w:tblBorders>
        <w:top w:val="single" w:sz="6" w:space="0" w:color="A32020"/>
        <w:bottom w:val="single" w:sz="6" w:space="0" w:color="A32020"/>
        <w:insideH w:val="dotted" w:sz="8" w:space="0" w:color="A32020"/>
      </w:tblBorders>
    </w:tblPr>
    <w:tblStylePr w:type="firstRow">
      <w:rPr>
        <w:rFonts w:ascii="Segoe UI Emoji" w:hAnsi="Segoe UI Emoji"/>
        <w:b/>
        <w:i w:val="0"/>
        <w:color w:val="A32020"/>
      </w:rPr>
      <w:tblPr/>
      <w:tcPr>
        <w:tcBorders>
          <w:top w:val="single" w:sz="6" w:space="0" w:color="A32020"/>
          <w:left w:val="nil"/>
          <w:bottom w:val="single" w:sz="6" w:space="0" w:color="A32020"/>
          <w:right w:val="nil"/>
          <w:insideH w:val="nil"/>
          <w:insideV w:val="nil"/>
          <w:tl2br w:val="nil"/>
          <w:tr2bl w:val="nil"/>
        </w:tcBorders>
      </w:tcPr>
    </w:tblStylePr>
  </w:style>
  <w:style w:type="numbering" w:customStyle="1" w:styleId="TableBullet3">
    <w:name w:val="Table Bullet3"/>
    <w:uiPriority w:val="99"/>
    <w:rsid w:val="005535BC"/>
    <w:pPr>
      <w:numPr>
        <w:numId w:val="58"/>
      </w:numPr>
    </w:pPr>
  </w:style>
  <w:style w:type="table" w:customStyle="1" w:styleId="GridTable4-Accent213">
    <w:name w:val="Grid Table 4 - Accent 213"/>
    <w:basedOn w:val="TableNormal"/>
    <w:next w:val="GridTable4-Accent21"/>
    <w:uiPriority w:val="49"/>
    <w:rsid w:val="005535BC"/>
    <w:pPr>
      <w:spacing w:after="0" w:line="240" w:lineRule="auto"/>
    </w:pPr>
    <w:rPr>
      <w:rFonts w:ascii="Georgia" w:eastAsia="Arial" w:hAnsi="Georgia" w:cs="Times New Roman"/>
      <w:sz w:val="20"/>
      <w:szCs w:val="20"/>
    </w:rPr>
    <w:tblPr>
      <w:tblStyleRowBandSize w:val="1"/>
      <w:tblStyleColBandSize w:val="1"/>
      <w:tblBorders>
        <w:top w:val="single" w:sz="4" w:space="0" w:color="EC8277"/>
        <w:left w:val="single" w:sz="4" w:space="0" w:color="EC8277"/>
        <w:bottom w:val="single" w:sz="4" w:space="0" w:color="EC8277"/>
        <w:right w:val="single" w:sz="4" w:space="0" w:color="EC8277"/>
        <w:insideH w:val="single" w:sz="4" w:space="0" w:color="EC8277"/>
        <w:insideV w:val="single" w:sz="4" w:space="0" w:color="EC8277"/>
      </w:tblBorders>
    </w:tblPr>
    <w:tblStylePr w:type="firstRow">
      <w:rPr>
        <w:b/>
        <w:bCs/>
        <w:color w:val="FFFFFF"/>
      </w:rPr>
      <w:tblPr/>
      <w:tcPr>
        <w:tcBorders>
          <w:top w:val="single" w:sz="4" w:space="0" w:color="E0301E"/>
          <w:left w:val="single" w:sz="4" w:space="0" w:color="E0301E"/>
          <w:bottom w:val="single" w:sz="4" w:space="0" w:color="E0301E"/>
          <w:right w:val="single" w:sz="4" w:space="0" w:color="E0301E"/>
          <w:insideH w:val="nil"/>
          <w:insideV w:val="nil"/>
        </w:tcBorders>
        <w:shd w:val="clear" w:color="auto" w:fill="E0301E"/>
      </w:tcPr>
    </w:tblStylePr>
    <w:tblStylePr w:type="lastRow">
      <w:rPr>
        <w:b/>
        <w:bCs/>
      </w:rPr>
      <w:tblPr/>
      <w:tcPr>
        <w:tcBorders>
          <w:top w:val="double" w:sz="4" w:space="0" w:color="E0301E"/>
        </w:tcBorders>
      </w:tcPr>
    </w:tblStylePr>
    <w:tblStylePr w:type="firstCol">
      <w:rPr>
        <w:b/>
        <w:bCs/>
      </w:rPr>
    </w:tblStylePr>
    <w:tblStylePr w:type="lastCol">
      <w:rPr>
        <w:b/>
        <w:bCs/>
      </w:rPr>
    </w:tblStylePr>
    <w:tblStylePr w:type="band1Vert">
      <w:tblPr/>
      <w:tcPr>
        <w:shd w:val="clear" w:color="auto" w:fill="F9D5D1"/>
      </w:tcPr>
    </w:tblStylePr>
    <w:tblStylePr w:type="band1Horz">
      <w:tblPr/>
      <w:tcPr>
        <w:shd w:val="clear" w:color="auto" w:fill="F9D5D1"/>
      </w:tcPr>
    </w:tblStylePr>
  </w:style>
  <w:style w:type="table" w:customStyle="1" w:styleId="GridTable5Dark-Accent612">
    <w:name w:val="Grid Table 5 Dark - Accent 612"/>
    <w:basedOn w:val="TableNormal"/>
    <w:next w:val="GridTable5Dark-Accent61"/>
    <w:uiPriority w:val="50"/>
    <w:rsid w:val="005535BC"/>
    <w:pPr>
      <w:spacing w:after="0" w:line="240" w:lineRule="auto"/>
    </w:pPr>
    <w:rPr>
      <w:rFonts w:ascii="Georgia" w:eastAsia="Arial" w:hAnsi="Georgia"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00"/>
      </w:tcPr>
    </w:tblStylePr>
    <w:tblStylePr w:type="band1Vert">
      <w:tblPr/>
      <w:tcPr>
        <w:shd w:val="clear" w:color="auto" w:fill="FFE199"/>
      </w:tcPr>
    </w:tblStylePr>
    <w:tblStylePr w:type="band1Horz">
      <w:tblPr/>
      <w:tcPr>
        <w:shd w:val="clear" w:color="auto" w:fill="FFE199"/>
      </w:tcPr>
    </w:tblStylePr>
  </w:style>
  <w:style w:type="table" w:customStyle="1" w:styleId="GridTable5Dark-Accent412">
    <w:name w:val="Grid Table 5 Dark - Accent 412"/>
    <w:basedOn w:val="TableNormal"/>
    <w:next w:val="GridTable5Dark-Accent41"/>
    <w:uiPriority w:val="50"/>
    <w:rsid w:val="005535BC"/>
    <w:pPr>
      <w:spacing w:after="0" w:line="240" w:lineRule="auto"/>
    </w:pPr>
    <w:rPr>
      <w:rFonts w:ascii="Georgia" w:eastAsia="Arial" w:hAnsi="Georgia"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DCE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B536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B536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B536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B536A"/>
      </w:tcPr>
    </w:tblStylePr>
    <w:tblStylePr w:type="band1Vert">
      <w:tblPr/>
      <w:tcPr>
        <w:shd w:val="clear" w:color="auto" w:fill="F0BAC3"/>
      </w:tcPr>
    </w:tblStylePr>
    <w:tblStylePr w:type="band1Horz">
      <w:tblPr/>
      <w:tcPr>
        <w:shd w:val="clear" w:color="auto" w:fill="F0BAC3"/>
      </w:tcPr>
    </w:tblStylePr>
  </w:style>
  <w:style w:type="table" w:customStyle="1" w:styleId="GridTable5Dark-Accent312">
    <w:name w:val="Grid Table 5 Dark - Accent 312"/>
    <w:basedOn w:val="TableNormal"/>
    <w:next w:val="GridTable5Dark-Accent31"/>
    <w:uiPriority w:val="50"/>
    <w:rsid w:val="005535BC"/>
    <w:pPr>
      <w:spacing w:after="0" w:line="240" w:lineRule="auto"/>
    </w:pPr>
    <w:rPr>
      <w:rFonts w:ascii="Georgia" w:eastAsia="Arial" w:hAnsi="Georgia"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BC7C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0232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0232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0232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02320"/>
      </w:tcPr>
    </w:tblStylePr>
    <w:tblStylePr w:type="band1Vert">
      <w:tblPr/>
      <w:tcPr>
        <w:shd w:val="clear" w:color="auto" w:fill="D88F8C"/>
      </w:tcPr>
    </w:tblStylePr>
    <w:tblStylePr w:type="band1Horz">
      <w:tblPr/>
      <w:tcPr>
        <w:shd w:val="clear" w:color="auto" w:fill="D88F8C"/>
      </w:tcPr>
    </w:tblStylePr>
  </w:style>
  <w:style w:type="table" w:customStyle="1" w:styleId="GridTable4-Accent613">
    <w:name w:val="Grid Table 4 - Accent 613"/>
    <w:basedOn w:val="TableNormal"/>
    <w:next w:val="GridTable4-Accent61"/>
    <w:uiPriority w:val="49"/>
    <w:rsid w:val="005535BC"/>
    <w:pPr>
      <w:spacing w:after="0" w:line="240" w:lineRule="auto"/>
    </w:pPr>
    <w:rPr>
      <w:rFonts w:ascii="Georgia" w:eastAsia="Arial" w:hAnsi="Georgia" w:cs="Times New Roman"/>
      <w:sz w:val="20"/>
      <w:szCs w:val="20"/>
    </w:rPr>
    <w:tblPr>
      <w:tblStyleRowBandSize w:val="1"/>
      <w:tblStyleColBandSize w:val="1"/>
      <w:tblBorders>
        <w:top w:val="single" w:sz="4" w:space="0" w:color="FFD366"/>
        <w:left w:val="single" w:sz="4" w:space="0" w:color="FFD366"/>
        <w:bottom w:val="single" w:sz="4" w:space="0" w:color="FFD366"/>
        <w:right w:val="single" w:sz="4" w:space="0" w:color="FFD366"/>
        <w:insideH w:val="single" w:sz="4" w:space="0" w:color="FFD366"/>
        <w:insideV w:val="single" w:sz="4" w:space="0" w:color="FFD366"/>
      </w:tblBorders>
    </w:tblPr>
    <w:tblStylePr w:type="firstRow">
      <w:rPr>
        <w:b/>
        <w:bCs/>
        <w:color w:val="FFFFFF"/>
      </w:rPr>
      <w:tblPr/>
      <w:tcPr>
        <w:tcBorders>
          <w:top w:val="single" w:sz="4" w:space="0" w:color="FFB600"/>
          <w:left w:val="single" w:sz="4" w:space="0" w:color="FFB600"/>
          <w:bottom w:val="single" w:sz="4" w:space="0" w:color="FFB600"/>
          <w:right w:val="single" w:sz="4" w:space="0" w:color="FFB600"/>
          <w:insideH w:val="nil"/>
          <w:insideV w:val="nil"/>
        </w:tcBorders>
        <w:shd w:val="clear" w:color="auto" w:fill="FFB600"/>
      </w:tcPr>
    </w:tblStylePr>
    <w:tblStylePr w:type="lastRow">
      <w:rPr>
        <w:b/>
        <w:bCs/>
      </w:rPr>
      <w:tblPr/>
      <w:tcPr>
        <w:tcBorders>
          <w:top w:val="double" w:sz="4" w:space="0" w:color="FFB600"/>
        </w:tcBorders>
      </w:tcPr>
    </w:tblStylePr>
    <w:tblStylePr w:type="firstCol">
      <w:rPr>
        <w:b/>
        <w:bCs/>
      </w:rPr>
    </w:tblStylePr>
    <w:tblStylePr w:type="lastCol">
      <w:rPr>
        <w:b/>
        <w:bCs/>
      </w:rPr>
    </w:tblStylePr>
    <w:tblStylePr w:type="band1Vert">
      <w:tblPr/>
      <w:tcPr>
        <w:shd w:val="clear" w:color="auto" w:fill="FFF0CC"/>
      </w:tcPr>
    </w:tblStylePr>
    <w:tblStylePr w:type="band1Horz">
      <w:tblPr/>
      <w:tcPr>
        <w:shd w:val="clear" w:color="auto" w:fill="FFF0CC"/>
      </w:tcPr>
    </w:tblStylePr>
  </w:style>
  <w:style w:type="table" w:customStyle="1" w:styleId="GridTable5Dark-Accent64">
    <w:name w:val="Grid Table 5 Dark - Accent 64"/>
    <w:basedOn w:val="TableNormal"/>
    <w:next w:val="GridTable5Dark-Accent61"/>
    <w:uiPriority w:val="50"/>
    <w:rsid w:val="005535BC"/>
    <w:pPr>
      <w:spacing w:after="0" w:line="240" w:lineRule="auto"/>
    </w:pPr>
    <w:rPr>
      <w:rFonts w:ascii="Calibri" w:eastAsia="Times New Roman" w:hAnsi="Calibri" w:cs="Mang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44">
    <w:name w:val="Grid Table 5 Dark - Accent 44"/>
    <w:basedOn w:val="TableNormal"/>
    <w:next w:val="GridTable5Dark-Accent41"/>
    <w:uiPriority w:val="50"/>
    <w:rsid w:val="005535BC"/>
    <w:pPr>
      <w:spacing w:after="0" w:line="240" w:lineRule="auto"/>
    </w:pPr>
    <w:rPr>
      <w:rFonts w:ascii="Calibri" w:eastAsia="Times New Roman" w:hAnsi="Calibri" w:cs="Mang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34">
    <w:name w:val="Grid Table 5 Dark - Accent 34"/>
    <w:basedOn w:val="TableNormal"/>
    <w:next w:val="GridTable5Dark-Accent31"/>
    <w:uiPriority w:val="50"/>
    <w:rsid w:val="005535BC"/>
    <w:pPr>
      <w:spacing w:after="0" w:line="240" w:lineRule="auto"/>
    </w:pPr>
    <w:rPr>
      <w:rFonts w:ascii="Calibri" w:eastAsia="Times New Roman" w:hAnsi="Calibri" w:cs="Mang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323">
    <w:name w:val="Grid Table 5 Dark - Accent 323"/>
    <w:basedOn w:val="TableNormal"/>
    <w:next w:val="GridTable5Dark-Accent31"/>
    <w:uiPriority w:val="50"/>
    <w:rsid w:val="005535BC"/>
    <w:pPr>
      <w:spacing w:after="0" w:line="240" w:lineRule="auto"/>
    </w:pPr>
    <w:rPr>
      <w:rFonts w:ascii="Georgia" w:eastAsia="Arial" w:hAnsi="Georgia"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BC7C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0232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0232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0232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02320"/>
      </w:tcPr>
    </w:tblStylePr>
    <w:tblStylePr w:type="band1Vert">
      <w:tblPr/>
      <w:tcPr>
        <w:shd w:val="clear" w:color="auto" w:fill="D88F8C"/>
      </w:tcPr>
    </w:tblStylePr>
    <w:tblStylePr w:type="band1Horz">
      <w:tblPr/>
      <w:tcPr>
        <w:shd w:val="clear" w:color="auto" w:fill="D88F8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0CA7DD136F4AB4A87D221A45FE46A1"/>
        <w:category>
          <w:name w:val="General"/>
          <w:gallery w:val="placeholder"/>
        </w:category>
        <w:types>
          <w:type w:val="bbPlcHdr"/>
        </w:types>
        <w:behaviors>
          <w:behavior w:val="content"/>
        </w:behaviors>
        <w:guid w:val="{DC144B40-2A03-4A0D-ABE0-F4725B21680A}"/>
      </w:docPartPr>
      <w:docPartBody>
        <w:p w:rsidR="00CF7D46" w:rsidRDefault="00CF7D46" w:rsidP="00CF7D46">
          <w:pPr>
            <w:pStyle w:val="C30CA7DD136F4AB4A87D221A45FE46A1"/>
          </w:pPr>
          <w:r w:rsidRPr="00614C59">
            <w:rPr>
              <w:rStyle w:val="PlaceholderText"/>
            </w:rPr>
            <w:t>Choose an item.</w:t>
          </w:r>
        </w:p>
      </w:docPartBody>
    </w:docPart>
    <w:docPart>
      <w:docPartPr>
        <w:name w:val="73C93ABF3715486A8F16A6856CB4F366"/>
        <w:category>
          <w:name w:val="General"/>
          <w:gallery w:val="placeholder"/>
        </w:category>
        <w:types>
          <w:type w:val="bbPlcHdr"/>
        </w:types>
        <w:behaviors>
          <w:behavior w:val="content"/>
        </w:behaviors>
        <w:guid w:val="{4AD7E336-2978-464A-92B0-689EBAD8103B}"/>
      </w:docPartPr>
      <w:docPartBody>
        <w:p w:rsidR="00CF7D46" w:rsidRDefault="00CF7D46" w:rsidP="00CF7D46">
          <w:pPr>
            <w:pStyle w:val="73C93ABF3715486A8F16A6856CB4F366"/>
          </w:pPr>
          <w:r w:rsidRPr="00614C59">
            <w:rPr>
              <w:rStyle w:val="PlaceholderText"/>
            </w:rPr>
            <w:t>Choose an item.</w:t>
          </w:r>
        </w:p>
      </w:docPartBody>
    </w:docPart>
    <w:docPart>
      <w:docPartPr>
        <w:name w:val="2068D6D7B7174D8081A1407E08AC440B"/>
        <w:category>
          <w:name w:val="General"/>
          <w:gallery w:val="placeholder"/>
        </w:category>
        <w:types>
          <w:type w:val="bbPlcHdr"/>
        </w:types>
        <w:behaviors>
          <w:behavior w:val="content"/>
        </w:behaviors>
        <w:guid w:val="{66DCBBAD-5493-42FD-B28D-A1EE75E5752D}"/>
      </w:docPartPr>
      <w:docPartBody>
        <w:p w:rsidR="00CF7D46" w:rsidRDefault="00CF7D46" w:rsidP="00CF7D46">
          <w:pPr>
            <w:pStyle w:val="2068D6D7B7174D8081A1407E08AC440B"/>
          </w:pPr>
          <w:r w:rsidRPr="00614C59">
            <w:rPr>
              <w:rStyle w:val="PlaceholderText"/>
            </w:rPr>
            <w:t>Choose an item.</w:t>
          </w:r>
        </w:p>
      </w:docPartBody>
    </w:docPart>
    <w:docPart>
      <w:docPartPr>
        <w:name w:val="61EB088E52FB4DF7B4DC9C05F9BE878D"/>
        <w:category>
          <w:name w:val="General"/>
          <w:gallery w:val="placeholder"/>
        </w:category>
        <w:types>
          <w:type w:val="bbPlcHdr"/>
        </w:types>
        <w:behaviors>
          <w:behavior w:val="content"/>
        </w:behaviors>
        <w:guid w:val="{7DC17793-0D99-456C-AF6F-97F0BE37658B}"/>
      </w:docPartPr>
      <w:docPartBody>
        <w:p w:rsidR="00CF7D46" w:rsidRDefault="00CF7D46" w:rsidP="00CF7D46">
          <w:pPr>
            <w:pStyle w:val="61EB088E52FB4DF7B4DC9C05F9BE878D"/>
          </w:pPr>
          <w:r w:rsidRPr="00614C59">
            <w:rPr>
              <w:rStyle w:val="PlaceholderText"/>
            </w:rPr>
            <w:t>Choose an item.</w:t>
          </w:r>
        </w:p>
      </w:docPartBody>
    </w:docPart>
    <w:docPart>
      <w:docPartPr>
        <w:name w:val="DB910A3260D6413B8511447230F455FF"/>
        <w:category>
          <w:name w:val="General"/>
          <w:gallery w:val="placeholder"/>
        </w:category>
        <w:types>
          <w:type w:val="bbPlcHdr"/>
        </w:types>
        <w:behaviors>
          <w:behavior w:val="content"/>
        </w:behaviors>
        <w:guid w:val="{D22D37FF-9A1E-44B1-8E75-DD61608E7A8B}"/>
      </w:docPartPr>
      <w:docPartBody>
        <w:p w:rsidR="00CF7D46" w:rsidRDefault="00CF7D46" w:rsidP="00CF7D46">
          <w:pPr>
            <w:pStyle w:val="DB910A3260D6413B8511447230F455FF"/>
          </w:pPr>
          <w:r w:rsidRPr="00614C59">
            <w:rPr>
              <w:rStyle w:val="PlaceholderText"/>
            </w:rPr>
            <w:t>Choose an item.</w:t>
          </w:r>
        </w:p>
      </w:docPartBody>
    </w:docPart>
    <w:docPart>
      <w:docPartPr>
        <w:name w:val="B87B993B869440CA8417FBE32DBFCB46"/>
        <w:category>
          <w:name w:val="General"/>
          <w:gallery w:val="placeholder"/>
        </w:category>
        <w:types>
          <w:type w:val="bbPlcHdr"/>
        </w:types>
        <w:behaviors>
          <w:behavior w:val="content"/>
        </w:behaviors>
        <w:guid w:val="{E956A0B6-DEB0-42DD-9276-18F285FE7FFA}"/>
      </w:docPartPr>
      <w:docPartBody>
        <w:p w:rsidR="00CF7D46" w:rsidRDefault="00CF7D46" w:rsidP="00CF7D46">
          <w:pPr>
            <w:pStyle w:val="B87B993B869440CA8417FBE32DBFCB46"/>
          </w:pPr>
          <w:r w:rsidRPr="00614C59">
            <w:rPr>
              <w:rStyle w:val="PlaceholderText"/>
            </w:rPr>
            <w:t>Choose an item.</w:t>
          </w:r>
        </w:p>
      </w:docPartBody>
    </w:docPart>
    <w:docPart>
      <w:docPartPr>
        <w:name w:val="AE4579D125BA4DD797E6B2E484270600"/>
        <w:category>
          <w:name w:val="General"/>
          <w:gallery w:val="placeholder"/>
        </w:category>
        <w:types>
          <w:type w:val="bbPlcHdr"/>
        </w:types>
        <w:behaviors>
          <w:behavior w:val="content"/>
        </w:behaviors>
        <w:guid w:val="{954B0F5A-3294-45CF-B1D0-C1CE36BB4EA0}"/>
      </w:docPartPr>
      <w:docPartBody>
        <w:p w:rsidR="00CF7D46" w:rsidRDefault="00CF7D46" w:rsidP="00CF7D46">
          <w:pPr>
            <w:pStyle w:val="AE4579D125BA4DD797E6B2E484270600"/>
          </w:pPr>
          <w:r w:rsidRPr="00614C59">
            <w:rPr>
              <w:rStyle w:val="PlaceholderText"/>
            </w:rPr>
            <w:t>Choose an item.</w:t>
          </w:r>
        </w:p>
      </w:docPartBody>
    </w:docPart>
    <w:docPart>
      <w:docPartPr>
        <w:name w:val="C4DABCF24E1348B29A161932A464959A"/>
        <w:category>
          <w:name w:val="General"/>
          <w:gallery w:val="placeholder"/>
        </w:category>
        <w:types>
          <w:type w:val="bbPlcHdr"/>
        </w:types>
        <w:behaviors>
          <w:behavior w:val="content"/>
        </w:behaviors>
        <w:guid w:val="{39EC943A-9CF0-4CA2-B02E-91DA52AAF4C1}"/>
      </w:docPartPr>
      <w:docPartBody>
        <w:p w:rsidR="00CF7D46" w:rsidRDefault="00CF7D46" w:rsidP="00CF7D46">
          <w:pPr>
            <w:pStyle w:val="C4DABCF24E1348B29A161932A464959A"/>
          </w:pPr>
          <w:r w:rsidRPr="00614C59">
            <w:rPr>
              <w:rStyle w:val="PlaceholderText"/>
            </w:rPr>
            <w:t>Choose an item.</w:t>
          </w:r>
        </w:p>
      </w:docPartBody>
    </w:docPart>
    <w:docPart>
      <w:docPartPr>
        <w:name w:val="FA0917C8161042B69E81DA64E6DF6B18"/>
        <w:category>
          <w:name w:val="General"/>
          <w:gallery w:val="placeholder"/>
        </w:category>
        <w:types>
          <w:type w:val="bbPlcHdr"/>
        </w:types>
        <w:behaviors>
          <w:behavior w:val="content"/>
        </w:behaviors>
        <w:guid w:val="{0775A970-DB70-40CF-B444-C2014BC9B224}"/>
      </w:docPartPr>
      <w:docPartBody>
        <w:p w:rsidR="00CF7D46" w:rsidRDefault="00CF7D46" w:rsidP="00CF7D46">
          <w:pPr>
            <w:pStyle w:val="FA0917C8161042B69E81DA64E6DF6B18"/>
          </w:pPr>
          <w:r w:rsidRPr="00614C59">
            <w:rPr>
              <w:rStyle w:val="PlaceholderText"/>
            </w:rPr>
            <w:t>Choose an item.</w:t>
          </w:r>
        </w:p>
      </w:docPartBody>
    </w:docPart>
    <w:docPart>
      <w:docPartPr>
        <w:name w:val="B5148AB7478D44F9B3DF0ABEEB0CD189"/>
        <w:category>
          <w:name w:val="General"/>
          <w:gallery w:val="placeholder"/>
        </w:category>
        <w:types>
          <w:type w:val="bbPlcHdr"/>
        </w:types>
        <w:behaviors>
          <w:behavior w:val="content"/>
        </w:behaviors>
        <w:guid w:val="{ED9E7E77-B4AF-41E8-B31E-2DD434C606B1}"/>
      </w:docPartPr>
      <w:docPartBody>
        <w:p w:rsidR="00CF7D46" w:rsidRDefault="00CF7D46" w:rsidP="00CF7D46">
          <w:pPr>
            <w:pStyle w:val="B5148AB7478D44F9B3DF0ABEEB0CD189"/>
          </w:pPr>
          <w:r w:rsidRPr="00614C59">
            <w:rPr>
              <w:rStyle w:val="PlaceholderText"/>
            </w:rPr>
            <w:t>Choose an item.</w:t>
          </w:r>
        </w:p>
      </w:docPartBody>
    </w:docPart>
    <w:docPart>
      <w:docPartPr>
        <w:name w:val="2ACF5FFD38054F9AA9634D9DB21163D1"/>
        <w:category>
          <w:name w:val="General"/>
          <w:gallery w:val="placeholder"/>
        </w:category>
        <w:types>
          <w:type w:val="bbPlcHdr"/>
        </w:types>
        <w:behaviors>
          <w:behavior w:val="content"/>
        </w:behaviors>
        <w:guid w:val="{D16DA2C2-4D55-42A3-B217-08E14A40E49A}"/>
      </w:docPartPr>
      <w:docPartBody>
        <w:p w:rsidR="00CF7D46" w:rsidRDefault="00CF7D46" w:rsidP="00CF7D46">
          <w:pPr>
            <w:pStyle w:val="2ACF5FFD38054F9AA9634D9DB21163D1"/>
          </w:pPr>
          <w:r w:rsidRPr="00614C59">
            <w:rPr>
              <w:rStyle w:val="PlaceholderText"/>
            </w:rPr>
            <w:t>Choose an item.</w:t>
          </w:r>
        </w:p>
      </w:docPartBody>
    </w:docPart>
    <w:docPart>
      <w:docPartPr>
        <w:name w:val="389AA8E2F6984564AED6ADD33E60CD36"/>
        <w:category>
          <w:name w:val="General"/>
          <w:gallery w:val="placeholder"/>
        </w:category>
        <w:types>
          <w:type w:val="bbPlcHdr"/>
        </w:types>
        <w:behaviors>
          <w:behavior w:val="content"/>
        </w:behaviors>
        <w:guid w:val="{B6BE0798-C7B0-4135-8A12-EB0787F063B1}"/>
      </w:docPartPr>
      <w:docPartBody>
        <w:p w:rsidR="00CF7D46" w:rsidRDefault="00CF7D46" w:rsidP="00CF7D46">
          <w:pPr>
            <w:pStyle w:val="389AA8E2F6984564AED6ADD33E60CD36"/>
          </w:pPr>
          <w:r w:rsidRPr="00614C59">
            <w:rPr>
              <w:rStyle w:val="PlaceholderText"/>
            </w:rPr>
            <w:t>Choose an item.</w:t>
          </w:r>
        </w:p>
      </w:docPartBody>
    </w:docPart>
    <w:docPart>
      <w:docPartPr>
        <w:name w:val="1513108B8916451F95F1BBFC03B138D1"/>
        <w:category>
          <w:name w:val="General"/>
          <w:gallery w:val="placeholder"/>
        </w:category>
        <w:types>
          <w:type w:val="bbPlcHdr"/>
        </w:types>
        <w:behaviors>
          <w:behavior w:val="content"/>
        </w:behaviors>
        <w:guid w:val="{0CEB3E10-87EA-42B5-86AB-87AE0F471998}"/>
      </w:docPartPr>
      <w:docPartBody>
        <w:p w:rsidR="00CF7D46" w:rsidRDefault="00CF7D46" w:rsidP="00CF7D46">
          <w:pPr>
            <w:pStyle w:val="1513108B8916451F95F1BBFC03B138D1"/>
          </w:pPr>
          <w:r w:rsidRPr="00614C59">
            <w:rPr>
              <w:rStyle w:val="PlaceholderText"/>
            </w:rPr>
            <w:t>Choose an item.</w:t>
          </w:r>
        </w:p>
      </w:docPartBody>
    </w:docPart>
    <w:docPart>
      <w:docPartPr>
        <w:name w:val="29D5E19ED02D4ED08EE6E15F21370A2F"/>
        <w:category>
          <w:name w:val="General"/>
          <w:gallery w:val="placeholder"/>
        </w:category>
        <w:types>
          <w:type w:val="bbPlcHdr"/>
        </w:types>
        <w:behaviors>
          <w:behavior w:val="content"/>
        </w:behaviors>
        <w:guid w:val="{0DA8F5EC-1EC7-47A3-998C-00108265A8BE}"/>
      </w:docPartPr>
      <w:docPartBody>
        <w:p w:rsidR="00CF7D46" w:rsidRDefault="00CF7D46" w:rsidP="00CF7D46">
          <w:pPr>
            <w:pStyle w:val="29D5E19ED02D4ED08EE6E15F21370A2F"/>
          </w:pPr>
          <w:r w:rsidRPr="00614C59">
            <w:rPr>
              <w:rStyle w:val="PlaceholderText"/>
            </w:rPr>
            <w:t>Choose an item.</w:t>
          </w:r>
        </w:p>
      </w:docPartBody>
    </w:docPart>
    <w:docPart>
      <w:docPartPr>
        <w:name w:val="F71195B5DA934A2990417455E47CD880"/>
        <w:category>
          <w:name w:val="General"/>
          <w:gallery w:val="placeholder"/>
        </w:category>
        <w:types>
          <w:type w:val="bbPlcHdr"/>
        </w:types>
        <w:behaviors>
          <w:behavior w:val="content"/>
        </w:behaviors>
        <w:guid w:val="{53058596-86B8-4805-8029-C0F7F18E7B2C}"/>
      </w:docPartPr>
      <w:docPartBody>
        <w:p w:rsidR="00CF7D46" w:rsidRDefault="00CF7D46" w:rsidP="00CF7D46">
          <w:pPr>
            <w:pStyle w:val="F71195B5DA934A2990417455E47CD880"/>
          </w:pPr>
          <w:r w:rsidRPr="00614C59">
            <w:rPr>
              <w:rStyle w:val="PlaceholderText"/>
            </w:rPr>
            <w:t>Choose an item.</w:t>
          </w:r>
        </w:p>
      </w:docPartBody>
    </w:docPart>
    <w:docPart>
      <w:docPartPr>
        <w:name w:val="25D865F5B827499FA2B0EA4C208CB2DA"/>
        <w:category>
          <w:name w:val="General"/>
          <w:gallery w:val="placeholder"/>
        </w:category>
        <w:types>
          <w:type w:val="bbPlcHdr"/>
        </w:types>
        <w:behaviors>
          <w:behavior w:val="content"/>
        </w:behaviors>
        <w:guid w:val="{C552515C-CF60-47AF-AFAF-04F67D435083}"/>
      </w:docPartPr>
      <w:docPartBody>
        <w:p w:rsidR="00CF7D46" w:rsidRDefault="00CF7D46" w:rsidP="00CF7D46">
          <w:pPr>
            <w:pStyle w:val="25D865F5B827499FA2B0EA4C208CB2DA"/>
          </w:pPr>
          <w:r w:rsidRPr="00614C59">
            <w:rPr>
              <w:rStyle w:val="PlaceholderText"/>
            </w:rPr>
            <w:t>Choose an item.</w:t>
          </w:r>
        </w:p>
      </w:docPartBody>
    </w:docPart>
    <w:docPart>
      <w:docPartPr>
        <w:name w:val="66B0A074308F4EA1B0A8FC65987ECC1A"/>
        <w:category>
          <w:name w:val="General"/>
          <w:gallery w:val="placeholder"/>
        </w:category>
        <w:types>
          <w:type w:val="bbPlcHdr"/>
        </w:types>
        <w:behaviors>
          <w:behavior w:val="content"/>
        </w:behaviors>
        <w:guid w:val="{23A1AF17-E57C-4DB4-83AF-644E9275D2E2}"/>
      </w:docPartPr>
      <w:docPartBody>
        <w:p w:rsidR="00CF7D46" w:rsidRDefault="00CF7D46" w:rsidP="00CF7D46">
          <w:pPr>
            <w:pStyle w:val="66B0A074308F4EA1B0A8FC65987ECC1A"/>
          </w:pPr>
          <w:r w:rsidRPr="00614C59">
            <w:rPr>
              <w:rStyle w:val="PlaceholderText"/>
            </w:rPr>
            <w:t>Choose an item.</w:t>
          </w:r>
        </w:p>
      </w:docPartBody>
    </w:docPart>
    <w:docPart>
      <w:docPartPr>
        <w:name w:val="95D0753E83AB424F99CEC331A2AA990C"/>
        <w:category>
          <w:name w:val="General"/>
          <w:gallery w:val="placeholder"/>
        </w:category>
        <w:types>
          <w:type w:val="bbPlcHdr"/>
        </w:types>
        <w:behaviors>
          <w:behavior w:val="content"/>
        </w:behaviors>
        <w:guid w:val="{20150B92-52A0-41A7-8EC6-E90BACD884B6}"/>
      </w:docPartPr>
      <w:docPartBody>
        <w:p w:rsidR="00CF7D46" w:rsidRDefault="00CF7D46" w:rsidP="00CF7D46">
          <w:pPr>
            <w:pStyle w:val="95D0753E83AB424F99CEC331A2AA990C"/>
          </w:pPr>
          <w:r w:rsidRPr="00614C59">
            <w:rPr>
              <w:rStyle w:val="PlaceholderText"/>
            </w:rPr>
            <w:t>Choose an item.</w:t>
          </w:r>
        </w:p>
      </w:docPartBody>
    </w:docPart>
    <w:docPart>
      <w:docPartPr>
        <w:name w:val="1CD001487AFE4DC8BAB5013376345EC5"/>
        <w:category>
          <w:name w:val="General"/>
          <w:gallery w:val="placeholder"/>
        </w:category>
        <w:types>
          <w:type w:val="bbPlcHdr"/>
        </w:types>
        <w:behaviors>
          <w:behavior w:val="content"/>
        </w:behaviors>
        <w:guid w:val="{1091B69C-A3F9-4680-981E-1098055704EB}"/>
      </w:docPartPr>
      <w:docPartBody>
        <w:p w:rsidR="00CF7D46" w:rsidRDefault="00CF7D46" w:rsidP="00CF7D46">
          <w:pPr>
            <w:pStyle w:val="1CD001487AFE4DC8BAB5013376345EC5"/>
          </w:pPr>
          <w:r w:rsidRPr="00614C59">
            <w:rPr>
              <w:rStyle w:val="PlaceholderText"/>
            </w:rPr>
            <w:t>Choose an item.</w:t>
          </w:r>
        </w:p>
      </w:docPartBody>
    </w:docPart>
    <w:docPart>
      <w:docPartPr>
        <w:name w:val="79CD4E6062E4423AA747738D98ACBD4C"/>
        <w:category>
          <w:name w:val="General"/>
          <w:gallery w:val="placeholder"/>
        </w:category>
        <w:types>
          <w:type w:val="bbPlcHdr"/>
        </w:types>
        <w:behaviors>
          <w:behavior w:val="content"/>
        </w:behaviors>
        <w:guid w:val="{73007303-A1BE-4439-A206-1C450945E09E}"/>
      </w:docPartPr>
      <w:docPartBody>
        <w:p w:rsidR="00CF7D46" w:rsidRDefault="00CF7D46" w:rsidP="00CF7D46">
          <w:pPr>
            <w:pStyle w:val="79CD4E6062E4423AA747738D98ACBD4C"/>
          </w:pPr>
          <w:r w:rsidRPr="00614C59">
            <w:rPr>
              <w:rStyle w:val="PlaceholderText"/>
            </w:rPr>
            <w:t>Choose an item.</w:t>
          </w:r>
        </w:p>
      </w:docPartBody>
    </w:docPart>
    <w:docPart>
      <w:docPartPr>
        <w:name w:val="045985D681F34FAD8972EDCE79E46726"/>
        <w:category>
          <w:name w:val="General"/>
          <w:gallery w:val="placeholder"/>
        </w:category>
        <w:types>
          <w:type w:val="bbPlcHdr"/>
        </w:types>
        <w:behaviors>
          <w:behavior w:val="content"/>
        </w:behaviors>
        <w:guid w:val="{C20D9B67-A517-4B41-9744-22E165FC7C2E}"/>
      </w:docPartPr>
      <w:docPartBody>
        <w:p w:rsidR="00CF7D46" w:rsidRDefault="00CF7D46" w:rsidP="00CF7D46">
          <w:pPr>
            <w:pStyle w:val="045985D681F34FAD8972EDCE79E46726"/>
          </w:pPr>
          <w:r w:rsidRPr="00614C59">
            <w:rPr>
              <w:rStyle w:val="PlaceholderText"/>
            </w:rPr>
            <w:t>Choose an item.</w:t>
          </w:r>
        </w:p>
      </w:docPartBody>
    </w:docPart>
    <w:docPart>
      <w:docPartPr>
        <w:name w:val="7C9795919F974065B8F003883CEDA7AA"/>
        <w:category>
          <w:name w:val="General"/>
          <w:gallery w:val="placeholder"/>
        </w:category>
        <w:types>
          <w:type w:val="bbPlcHdr"/>
        </w:types>
        <w:behaviors>
          <w:behavior w:val="content"/>
        </w:behaviors>
        <w:guid w:val="{84F91F6E-C747-401A-B9AD-3B4FAAA20F89}"/>
      </w:docPartPr>
      <w:docPartBody>
        <w:p w:rsidR="00CF7D46" w:rsidRDefault="00CF7D46" w:rsidP="00CF7D46">
          <w:pPr>
            <w:pStyle w:val="7C9795919F974065B8F003883CEDA7AA"/>
          </w:pPr>
          <w:r w:rsidRPr="00614C59">
            <w:rPr>
              <w:rStyle w:val="PlaceholderText"/>
            </w:rPr>
            <w:t>Choose an item.</w:t>
          </w:r>
        </w:p>
      </w:docPartBody>
    </w:docPart>
    <w:docPart>
      <w:docPartPr>
        <w:name w:val="BDE0CDE6602E4D5E96701F8DA714021A"/>
        <w:category>
          <w:name w:val="General"/>
          <w:gallery w:val="placeholder"/>
        </w:category>
        <w:types>
          <w:type w:val="bbPlcHdr"/>
        </w:types>
        <w:behaviors>
          <w:behavior w:val="content"/>
        </w:behaviors>
        <w:guid w:val="{528DF048-33CE-4E7A-B3C9-E1AFBD4D36A5}"/>
      </w:docPartPr>
      <w:docPartBody>
        <w:p w:rsidR="00CF7D46" w:rsidRDefault="00CF7D46" w:rsidP="00CF7D46">
          <w:pPr>
            <w:pStyle w:val="BDE0CDE6602E4D5E96701F8DA714021A"/>
          </w:pPr>
          <w:r w:rsidRPr="00614C59">
            <w:rPr>
              <w:rStyle w:val="PlaceholderText"/>
            </w:rPr>
            <w:t>Choose an item.</w:t>
          </w:r>
        </w:p>
      </w:docPartBody>
    </w:docPart>
    <w:docPart>
      <w:docPartPr>
        <w:name w:val="9DA480133690491A9C4F56DAF1C0A201"/>
        <w:category>
          <w:name w:val="General"/>
          <w:gallery w:val="placeholder"/>
        </w:category>
        <w:types>
          <w:type w:val="bbPlcHdr"/>
        </w:types>
        <w:behaviors>
          <w:behavior w:val="content"/>
        </w:behaviors>
        <w:guid w:val="{5E8E2727-C5E1-4CFB-84C2-B12A2E5D921B}"/>
      </w:docPartPr>
      <w:docPartBody>
        <w:p w:rsidR="00CF7D46" w:rsidRDefault="00CF7D46" w:rsidP="00CF7D46">
          <w:pPr>
            <w:pStyle w:val="9DA480133690491A9C4F56DAF1C0A201"/>
          </w:pPr>
          <w:r w:rsidRPr="00614C59">
            <w:rPr>
              <w:rStyle w:val="PlaceholderText"/>
            </w:rPr>
            <w:t>Choose an item.</w:t>
          </w:r>
        </w:p>
      </w:docPartBody>
    </w:docPart>
    <w:docPart>
      <w:docPartPr>
        <w:name w:val="B9345F05AABF43099F494020D4B9029E"/>
        <w:category>
          <w:name w:val="General"/>
          <w:gallery w:val="placeholder"/>
        </w:category>
        <w:types>
          <w:type w:val="bbPlcHdr"/>
        </w:types>
        <w:behaviors>
          <w:behavior w:val="content"/>
        </w:behaviors>
        <w:guid w:val="{5ACB4702-57BC-4741-A543-FD1CADF795C2}"/>
      </w:docPartPr>
      <w:docPartBody>
        <w:p w:rsidR="00CF7D46" w:rsidRDefault="00CF7D46" w:rsidP="00CF7D46">
          <w:pPr>
            <w:pStyle w:val="B9345F05AABF43099F494020D4B9029E"/>
          </w:pPr>
          <w:r w:rsidRPr="00614C59">
            <w:rPr>
              <w:rStyle w:val="PlaceholderText"/>
            </w:rPr>
            <w:t>Choose an item.</w:t>
          </w:r>
        </w:p>
      </w:docPartBody>
    </w:docPart>
    <w:docPart>
      <w:docPartPr>
        <w:name w:val="8810ACDA52F44C2CB872A68698C047AD"/>
        <w:category>
          <w:name w:val="General"/>
          <w:gallery w:val="placeholder"/>
        </w:category>
        <w:types>
          <w:type w:val="bbPlcHdr"/>
        </w:types>
        <w:behaviors>
          <w:behavior w:val="content"/>
        </w:behaviors>
        <w:guid w:val="{6586CCEC-DFA3-4990-94EA-80D4DC3C9B96}"/>
      </w:docPartPr>
      <w:docPartBody>
        <w:p w:rsidR="00CF7D46" w:rsidRDefault="00CF7D46" w:rsidP="00CF7D46">
          <w:pPr>
            <w:pStyle w:val="8810ACDA52F44C2CB872A68698C047AD"/>
          </w:pPr>
          <w:r w:rsidRPr="00614C59">
            <w:rPr>
              <w:rStyle w:val="PlaceholderText"/>
            </w:rPr>
            <w:t>Choose an item.</w:t>
          </w:r>
        </w:p>
      </w:docPartBody>
    </w:docPart>
    <w:docPart>
      <w:docPartPr>
        <w:name w:val="D99A111647C14C2B9BCC2B87963927F8"/>
        <w:category>
          <w:name w:val="General"/>
          <w:gallery w:val="placeholder"/>
        </w:category>
        <w:types>
          <w:type w:val="bbPlcHdr"/>
        </w:types>
        <w:behaviors>
          <w:behavior w:val="content"/>
        </w:behaviors>
        <w:guid w:val="{97B99557-991D-401C-A114-2AA5BE79F4EC}"/>
      </w:docPartPr>
      <w:docPartBody>
        <w:p w:rsidR="00CF7D46" w:rsidRDefault="00CF7D46" w:rsidP="00CF7D46">
          <w:pPr>
            <w:pStyle w:val="D99A111647C14C2B9BCC2B87963927F8"/>
          </w:pPr>
          <w:r w:rsidRPr="00614C59">
            <w:rPr>
              <w:rStyle w:val="PlaceholderText"/>
            </w:rPr>
            <w:t>Choose an item.</w:t>
          </w:r>
        </w:p>
      </w:docPartBody>
    </w:docPart>
    <w:docPart>
      <w:docPartPr>
        <w:name w:val="00D7833A394546D3ABA8A09F2C7E45D2"/>
        <w:category>
          <w:name w:val="General"/>
          <w:gallery w:val="placeholder"/>
        </w:category>
        <w:types>
          <w:type w:val="bbPlcHdr"/>
        </w:types>
        <w:behaviors>
          <w:behavior w:val="content"/>
        </w:behaviors>
        <w:guid w:val="{97C1A51B-C926-474B-9821-13451FF82258}"/>
      </w:docPartPr>
      <w:docPartBody>
        <w:p w:rsidR="00CF7D46" w:rsidRDefault="00CF7D46" w:rsidP="00CF7D46">
          <w:pPr>
            <w:pStyle w:val="00D7833A394546D3ABA8A09F2C7E45D2"/>
          </w:pPr>
          <w:r w:rsidRPr="00614C59">
            <w:rPr>
              <w:rStyle w:val="PlaceholderText"/>
            </w:rPr>
            <w:t>Choose an item.</w:t>
          </w:r>
        </w:p>
      </w:docPartBody>
    </w:docPart>
    <w:docPart>
      <w:docPartPr>
        <w:name w:val="A969C74E910A440A86D345BF38870208"/>
        <w:category>
          <w:name w:val="General"/>
          <w:gallery w:val="placeholder"/>
        </w:category>
        <w:types>
          <w:type w:val="bbPlcHdr"/>
        </w:types>
        <w:behaviors>
          <w:behavior w:val="content"/>
        </w:behaviors>
        <w:guid w:val="{94BA93E9-B985-4840-930E-9195923FE101}"/>
      </w:docPartPr>
      <w:docPartBody>
        <w:p w:rsidR="00CF7D46" w:rsidRDefault="00CF7D46" w:rsidP="00CF7D46">
          <w:pPr>
            <w:pStyle w:val="A969C74E910A440A86D345BF38870208"/>
          </w:pPr>
          <w:r w:rsidRPr="00614C59">
            <w:rPr>
              <w:rStyle w:val="PlaceholderText"/>
            </w:rPr>
            <w:t>Choose an item.</w:t>
          </w:r>
        </w:p>
      </w:docPartBody>
    </w:docPart>
    <w:docPart>
      <w:docPartPr>
        <w:name w:val="2ACF7D233409480383FCFF7FC2A080C2"/>
        <w:category>
          <w:name w:val="General"/>
          <w:gallery w:val="placeholder"/>
        </w:category>
        <w:types>
          <w:type w:val="bbPlcHdr"/>
        </w:types>
        <w:behaviors>
          <w:behavior w:val="content"/>
        </w:behaviors>
        <w:guid w:val="{C62ECA20-B10C-4526-9733-DBBF333A05FB}"/>
      </w:docPartPr>
      <w:docPartBody>
        <w:p w:rsidR="00CF7D46" w:rsidRDefault="00CF7D46" w:rsidP="00CF7D46">
          <w:pPr>
            <w:pStyle w:val="2ACF7D233409480383FCFF7FC2A080C2"/>
          </w:pPr>
          <w:r w:rsidRPr="00614C59">
            <w:rPr>
              <w:rStyle w:val="PlaceholderText"/>
            </w:rPr>
            <w:t>Choose an item.</w:t>
          </w:r>
        </w:p>
      </w:docPartBody>
    </w:docPart>
    <w:docPart>
      <w:docPartPr>
        <w:name w:val="D265457F3F5B47B09E114E48C680BD4D"/>
        <w:category>
          <w:name w:val="General"/>
          <w:gallery w:val="placeholder"/>
        </w:category>
        <w:types>
          <w:type w:val="bbPlcHdr"/>
        </w:types>
        <w:behaviors>
          <w:behavior w:val="content"/>
        </w:behaviors>
        <w:guid w:val="{8389EC50-B031-4DF0-B7A6-3482C22B9AB2}"/>
      </w:docPartPr>
      <w:docPartBody>
        <w:p w:rsidR="00CF7D46" w:rsidRDefault="00CF7D46" w:rsidP="00CF7D46">
          <w:pPr>
            <w:pStyle w:val="D265457F3F5B47B09E114E48C680BD4D"/>
          </w:pPr>
          <w:r w:rsidRPr="00614C59">
            <w:rPr>
              <w:rStyle w:val="PlaceholderText"/>
            </w:rPr>
            <w:t>Choose an item.</w:t>
          </w:r>
        </w:p>
      </w:docPartBody>
    </w:docPart>
    <w:docPart>
      <w:docPartPr>
        <w:name w:val="818FB85AAB804E31991C21072AE6505F"/>
        <w:category>
          <w:name w:val="General"/>
          <w:gallery w:val="placeholder"/>
        </w:category>
        <w:types>
          <w:type w:val="bbPlcHdr"/>
        </w:types>
        <w:behaviors>
          <w:behavior w:val="content"/>
        </w:behaviors>
        <w:guid w:val="{AC1D1C07-2C96-48B3-9C66-959EAFF1640E}"/>
      </w:docPartPr>
      <w:docPartBody>
        <w:p w:rsidR="00CF7D46" w:rsidRDefault="00CF7D46" w:rsidP="00CF7D46">
          <w:pPr>
            <w:pStyle w:val="818FB85AAB804E31991C21072AE6505F"/>
          </w:pPr>
          <w:r w:rsidRPr="00614C59">
            <w:rPr>
              <w:rStyle w:val="PlaceholderText"/>
            </w:rPr>
            <w:t>Choose an item.</w:t>
          </w:r>
        </w:p>
      </w:docPartBody>
    </w:docPart>
    <w:docPart>
      <w:docPartPr>
        <w:name w:val="565A032B552642BCB976BDB218D3DF94"/>
        <w:category>
          <w:name w:val="General"/>
          <w:gallery w:val="placeholder"/>
        </w:category>
        <w:types>
          <w:type w:val="bbPlcHdr"/>
        </w:types>
        <w:behaviors>
          <w:behavior w:val="content"/>
        </w:behaviors>
        <w:guid w:val="{18BB4BC9-FF65-40B7-BE78-E4388A2832C9}"/>
      </w:docPartPr>
      <w:docPartBody>
        <w:p w:rsidR="00CF7D46" w:rsidRDefault="00CF7D46" w:rsidP="00CF7D46">
          <w:pPr>
            <w:pStyle w:val="565A032B552642BCB976BDB218D3DF94"/>
          </w:pPr>
          <w:r w:rsidRPr="00614C59">
            <w:rPr>
              <w:rStyle w:val="PlaceholderText"/>
            </w:rPr>
            <w:t>Choose an item.</w:t>
          </w:r>
        </w:p>
      </w:docPartBody>
    </w:docPart>
    <w:docPart>
      <w:docPartPr>
        <w:name w:val="5D75C265C25A48D0BE1EE10DC7106E0B"/>
        <w:category>
          <w:name w:val="General"/>
          <w:gallery w:val="placeholder"/>
        </w:category>
        <w:types>
          <w:type w:val="bbPlcHdr"/>
        </w:types>
        <w:behaviors>
          <w:behavior w:val="content"/>
        </w:behaviors>
        <w:guid w:val="{870CF37C-E9D4-45BC-9267-9391A45B60C0}"/>
      </w:docPartPr>
      <w:docPartBody>
        <w:p w:rsidR="00CF7D46" w:rsidRDefault="00CF7D46" w:rsidP="00CF7D46">
          <w:pPr>
            <w:pStyle w:val="5D75C265C25A48D0BE1EE10DC7106E0B"/>
          </w:pPr>
          <w:r w:rsidRPr="00614C59">
            <w:rPr>
              <w:rStyle w:val="PlaceholderText"/>
            </w:rPr>
            <w:t>Choose an item.</w:t>
          </w:r>
        </w:p>
      </w:docPartBody>
    </w:docPart>
    <w:docPart>
      <w:docPartPr>
        <w:name w:val="E3D9435B93DC42A78977B1A8C03EE3BC"/>
        <w:category>
          <w:name w:val="General"/>
          <w:gallery w:val="placeholder"/>
        </w:category>
        <w:types>
          <w:type w:val="bbPlcHdr"/>
        </w:types>
        <w:behaviors>
          <w:behavior w:val="content"/>
        </w:behaviors>
        <w:guid w:val="{766AB2B5-45D8-4A7A-A729-49B274A7769D}"/>
      </w:docPartPr>
      <w:docPartBody>
        <w:p w:rsidR="00CF7D46" w:rsidRDefault="00CF7D46" w:rsidP="00CF7D46">
          <w:pPr>
            <w:pStyle w:val="E3D9435B93DC42A78977B1A8C03EE3BC"/>
          </w:pPr>
          <w:r w:rsidRPr="00614C59">
            <w:rPr>
              <w:rStyle w:val="PlaceholderText"/>
            </w:rPr>
            <w:t>Choose an item.</w:t>
          </w:r>
        </w:p>
      </w:docPartBody>
    </w:docPart>
    <w:docPart>
      <w:docPartPr>
        <w:name w:val="A9C1483FE8DC4487B58408A4FC74829E"/>
        <w:category>
          <w:name w:val="General"/>
          <w:gallery w:val="placeholder"/>
        </w:category>
        <w:types>
          <w:type w:val="bbPlcHdr"/>
        </w:types>
        <w:behaviors>
          <w:behavior w:val="content"/>
        </w:behaviors>
        <w:guid w:val="{13B9C70E-EA9D-4167-8410-8751D2D626A4}"/>
      </w:docPartPr>
      <w:docPartBody>
        <w:p w:rsidR="00CF7D46" w:rsidRDefault="00CF7D46" w:rsidP="00CF7D46">
          <w:pPr>
            <w:pStyle w:val="A9C1483FE8DC4487B58408A4FC74829E"/>
          </w:pPr>
          <w:r w:rsidRPr="00614C59">
            <w:rPr>
              <w:rStyle w:val="PlaceholderText"/>
            </w:rPr>
            <w:t>Choose an item.</w:t>
          </w:r>
        </w:p>
      </w:docPartBody>
    </w:docPart>
    <w:docPart>
      <w:docPartPr>
        <w:name w:val="BCC4837C4DA64A59B683B9574F9A1762"/>
        <w:category>
          <w:name w:val="General"/>
          <w:gallery w:val="placeholder"/>
        </w:category>
        <w:types>
          <w:type w:val="bbPlcHdr"/>
        </w:types>
        <w:behaviors>
          <w:behavior w:val="content"/>
        </w:behaviors>
        <w:guid w:val="{2B121D66-22EA-44F2-812C-741E0995F88A}"/>
      </w:docPartPr>
      <w:docPartBody>
        <w:p w:rsidR="00CF7D46" w:rsidRDefault="00CF7D46" w:rsidP="00CF7D46">
          <w:pPr>
            <w:pStyle w:val="BCC4837C4DA64A59B683B9574F9A1762"/>
          </w:pPr>
          <w:r w:rsidRPr="00614C59">
            <w:rPr>
              <w:rStyle w:val="PlaceholderText"/>
            </w:rPr>
            <w:t>Choose an item.</w:t>
          </w:r>
        </w:p>
      </w:docPartBody>
    </w:docPart>
    <w:docPart>
      <w:docPartPr>
        <w:name w:val="52927AC70C064FA3BB2B004A4A86D641"/>
        <w:category>
          <w:name w:val="General"/>
          <w:gallery w:val="placeholder"/>
        </w:category>
        <w:types>
          <w:type w:val="bbPlcHdr"/>
        </w:types>
        <w:behaviors>
          <w:behavior w:val="content"/>
        </w:behaviors>
        <w:guid w:val="{50EB7F44-48B7-49FD-A673-A4DED7A1778C}"/>
      </w:docPartPr>
      <w:docPartBody>
        <w:p w:rsidR="00CF7D46" w:rsidRDefault="00CF7D46" w:rsidP="00CF7D46">
          <w:pPr>
            <w:pStyle w:val="52927AC70C064FA3BB2B004A4A86D641"/>
          </w:pPr>
          <w:r w:rsidRPr="00614C59">
            <w:rPr>
              <w:rStyle w:val="PlaceholderText"/>
            </w:rPr>
            <w:t>Choose an item.</w:t>
          </w:r>
        </w:p>
      </w:docPartBody>
    </w:docPart>
    <w:docPart>
      <w:docPartPr>
        <w:name w:val="C0B8E0BB916040A4BA6A5570BF435EBF"/>
        <w:category>
          <w:name w:val="General"/>
          <w:gallery w:val="placeholder"/>
        </w:category>
        <w:types>
          <w:type w:val="bbPlcHdr"/>
        </w:types>
        <w:behaviors>
          <w:behavior w:val="content"/>
        </w:behaviors>
        <w:guid w:val="{9439B1C8-2F3B-4DAD-9A8A-637C0D4DE0C4}"/>
      </w:docPartPr>
      <w:docPartBody>
        <w:p w:rsidR="00CF7D46" w:rsidRDefault="00CF7D46" w:rsidP="00CF7D46">
          <w:pPr>
            <w:pStyle w:val="C0B8E0BB916040A4BA6A5570BF435EBF"/>
          </w:pPr>
          <w:r w:rsidRPr="00614C59">
            <w:rPr>
              <w:rStyle w:val="PlaceholderText"/>
            </w:rPr>
            <w:t>Choose an item.</w:t>
          </w:r>
        </w:p>
      </w:docPartBody>
    </w:docPart>
    <w:docPart>
      <w:docPartPr>
        <w:name w:val="B05645100F4D48F4AA0C28A37DF380B1"/>
        <w:category>
          <w:name w:val="General"/>
          <w:gallery w:val="placeholder"/>
        </w:category>
        <w:types>
          <w:type w:val="bbPlcHdr"/>
        </w:types>
        <w:behaviors>
          <w:behavior w:val="content"/>
        </w:behaviors>
        <w:guid w:val="{49AF5426-008E-48D2-8064-0FE1FADD4CCE}"/>
      </w:docPartPr>
      <w:docPartBody>
        <w:p w:rsidR="00CF7D46" w:rsidRDefault="00CF7D46" w:rsidP="00CF7D46">
          <w:pPr>
            <w:pStyle w:val="B05645100F4D48F4AA0C28A37DF380B1"/>
          </w:pPr>
          <w:r w:rsidRPr="00614C59">
            <w:rPr>
              <w:rStyle w:val="PlaceholderText"/>
            </w:rPr>
            <w:t>Choose an item.</w:t>
          </w:r>
        </w:p>
      </w:docPartBody>
    </w:docPart>
    <w:docPart>
      <w:docPartPr>
        <w:name w:val="2AB6B5F7DB394707959FEBF6933BB932"/>
        <w:category>
          <w:name w:val="General"/>
          <w:gallery w:val="placeholder"/>
        </w:category>
        <w:types>
          <w:type w:val="bbPlcHdr"/>
        </w:types>
        <w:behaviors>
          <w:behavior w:val="content"/>
        </w:behaviors>
        <w:guid w:val="{C0B8273C-008D-487A-8E52-3E80AB064A54}"/>
      </w:docPartPr>
      <w:docPartBody>
        <w:p w:rsidR="00CF7D46" w:rsidRDefault="00CF7D46" w:rsidP="00CF7D46">
          <w:pPr>
            <w:pStyle w:val="2AB6B5F7DB394707959FEBF6933BB932"/>
          </w:pPr>
          <w:r w:rsidRPr="00614C59">
            <w:rPr>
              <w:rStyle w:val="PlaceholderText"/>
            </w:rPr>
            <w:t>Choose an item.</w:t>
          </w:r>
        </w:p>
      </w:docPartBody>
    </w:docPart>
    <w:docPart>
      <w:docPartPr>
        <w:name w:val="47C5FE1C3972406DA319D2CEF9481D61"/>
        <w:category>
          <w:name w:val="General"/>
          <w:gallery w:val="placeholder"/>
        </w:category>
        <w:types>
          <w:type w:val="bbPlcHdr"/>
        </w:types>
        <w:behaviors>
          <w:behavior w:val="content"/>
        </w:behaviors>
        <w:guid w:val="{C7B3C20A-A808-4B87-B042-F3EDCDBFE9B3}"/>
      </w:docPartPr>
      <w:docPartBody>
        <w:p w:rsidR="00CF7D46" w:rsidRDefault="00CF7D46" w:rsidP="00CF7D46">
          <w:pPr>
            <w:pStyle w:val="47C5FE1C3972406DA319D2CEF9481D61"/>
          </w:pPr>
          <w:r w:rsidRPr="00614C59">
            <w:rPr>
              <w:rStyle w:val="PlaceholderText"/>
            </w:rPr>
            <w:t>Choose an item.</w:t>
          </w:r>
        </w:p>
      </w:docPartBody>
    </w:docPart>
    <w:docPart>
      <w:docPartPr>
        <w:name w:val="D1A0E1248B474E2BB640E9C20F0A2FF7"/>
        <w:category>
          <w:name w:val="General"/>
          <w:gallery w:val="placeholder"/>
        </w:category>
        <w:types>
          <w:type w:val="bbPlcHdr"/>
        </w:types>
        <w:behaviors>
          <w:behavior w:val="content"/>
        </w:behaviors>
        <w:guid w:val="{77A85812-6821-47E3-AD24-C15E4A003EC0}"/>
      </w:docPartPr>
      <w:docPartBody>
        <w:p w:rsidR="00CF7D46" w:rsidRDefault="00CF7D46" w:rsidP="00CF7D46">
          <w:pPr>
            <w:pStyle w:val="D1A0E1248B474E2BB640E9C20F0A2FF7"/>
          </w:pPr>
          <w:r w:rsidRPr="00614C59">
            <w:rPr>
              <w:rStyle w:val="PlaceholderText"/>
            </w:rPr>
            <w:t>Choose an item.</w:t>
          </w:r>
        </w:p>
      </w:docPartBody>
    </w:docPart>
    <w:docPart>
      <w:docPartPr>
        <w:name w:val="AA47DCAC04604CDBBBC61BF4EE850460"/>
        <w:category>
          <w:name w:val="General"/>
          <w:gallery w:val="placeholder"/>
        </w:category>
        <w:types>
          <w:type w:val="bbPlcHdr"/>
        </w:types>
        <w:behaviors>
          <w:behavior w:val="content"/>
        </w:behaviors>
        <w:guid w:val="{A96AA220-31B1-46AB-898D-549C602128F2}"/>
      </w:docPartPr>
      <w:docPartBody>
        <w:p w:rsidR="00CF7D46" w:rsidRDefault="00CF7D46" w:rsidP="00CF7D46">
          <w:pPr>
            <w:pStyle w:val="AA47DCAC04604CDBBBC61BF4EE850460"/>
          </w:pPr>
          <w:r w:rsidRPr="00614C59">
            <w:rPr>
              <w:rStyle w:val="PlaceholderText"/>
            </w:rPr>
            <w:t>Choose an item.</w:t>
          </w:r>
        </w:p>
      </w:docPartBody>
    </w:docPart>
    <w:docPart>
      <w:docPartPr>
        <w:name w:val="5B5C193CCF264CB7A7E209B659A30978"/>
        <w:category>
          <w:name w:val="General"/>
          <w:gallery w:val="placeholder"/>
        </w:category>
        <w:types>
          <w:type w:val="bbPlcHdr"/>
        </w:types>
        <w:behaviors>
          <w:behavior w:val="content"/>
        </w:behaviors>
        <w:guid w:val="{9EAE1863-370E-4EE8-80DB-ED1EAC4449F0}"/>
      </w:docPartPr>
      <w:docPartBody>
        <w:p w:rsidR="00CF7D46" w:rsidRDefault="00CF7D46" w:rsidP="00CF7D46">
          <w:pPr>
            <w:pStyle w:val="5B5C193CCF264CB7A7E209B659A30978"/>
          </w:pPr>
          <w:r w:rsidRPr="00614C59">
            <w:rPr>
              <w:rStyle w:val="PlaceholderText"/>
            </w:rPr>
            <w:t>Choose an item.</w:t>
          </w:r>
        </w:p>
      </w:docPartBody>
    </w:docPart>
    <w:docPart>
      <w:docPartPr>
        <w:name w:val="EE609705CA214E73BEE8895087FFF535"/>
        <w:category>
          <w:name w:val="General"/>
          <w:gallery w:val="placeholder"/>
        </w:category>
        <w:types>
          <w:type w:val="bbPlcHdr"/>
        </w:types>
        <w:behaviors>
          <w:behavior w:val="content"/>
        </w:behaviors>
        <w:guid w:val="{C8E3C289-DA18-4E2D-A736-F1D0C892069B}"/>
      </w:docPartPr>
      <w:docPartBody>
        <w:p w:rsidR="00CF7D46" w:rsidRDefault="00CF7D46" w:rsidP="00CF7D46">
          <w:pPr>
            <w:pStyle w:val="EE609705CA214E73BEE8895087FFF535"/>
          </w:pPr>
          <w:r w:rsidRPr="00614C59">
            <w:rPr>
              <w:rStyle w:val="PlaceholderText"/>
            </w:rPr>
            <w:t>Choose an item.</w:t>
          </w:r>
        </w:p>
      </w:docPartBody>
    </w:docPart>
    <w:docPart>
      <w:docPartPr>
        <w:name w:val="5318AD976D4440329D03D89656FA953D"/>
        <w:category>
          <w:name w:val="General"/>
          <w:gallery w:val="placeholder"/>
        </w:category>
        <w:types>
          <w:type w:val="bbPlcHdr"/>
        </w:types>
        <w:behaviors>
          <w:behavior w:val="content"/>
        </w:behaviors>
        <w:guid w:val="{08CA5D77-32CC-4F66-8C49-4AAB7CC90ED0}"/>
      </w:docPartPr>
      <w:docPartBody>
        <w:p w:rsidR="00CF7D46" w:rsidRDefault="00CF7D46" w:rsidP="00CF7D46">
          <w:pPr>
            <w:pStyle w:val="5318AD976D4440329D03D89656FA953D"/>
          </w:pPr>
          <w:r w:rsidRPr="00614C59">
            <w:rPr>
              <w:rStyle w:val="PlaceholderText"/>
            </w:rPr>
            <w:t>Choose an item.</w:t>
          </w:r>
        </w:p>
      </w:docPartBody>
    </w:docPart>
    <w:docPart>
      <w:docPartPr>
        <w:name w:val="2853D698CD4045E4A283E487DD8F4B3C"/>
        <w:category>
          <w:name w:val="General"/>
          <w:gallery w:val="placeholder"/>
        </w:category>
        <w:types>
          <w:type w:val="bbPlcHdr"/>
        </w:types>
        <w:behaviors>
          <w:behavior w:val="content"/>
        </w:behaviors>
        <w:guid w:val="{C27D6E12-E506-49E6-A3FF-4D38812CE38A}"/>
      </w:docPartPr>
      <w:docPartBody>
        <w:p w:rsidR="00CF7D46" w:rsidRDefault="00CF7D46" w:rsidP="00CF7D46">
          <w:pPr>
            <w:pStyle w:val="2853D698CD4045E4A283E487DD8F4B3C"/>
          </w:pPr>
          <w:r w:rsidRPr="00614C59">
            <w:rPr>
              <w:rStyle w:val="PlaceholderText"/>
            </w:rPr>
            <w:t>Choose an item.</w:t>
          </w:r>
        </w:p>
      </w:docPartBody>
    </w:docPart>
    <w:docPart>
      <w:docPartPr>
        <w:name w:val="CF5773A18B524CA0885DFB4A0BA0D827"/>
        <w:category>
          <w:name w:val="General"/>
          <w:gallery w:val="placeholder"/>
        </w:category>
        <w:types>
          <w:type w:val="bbPlcHdr"/>
        </w:types>
        <w:behaviors>
          <w:behavior w:val="content"/>
        </w:behaviors>
        <w:guid w:val="{0AB891A1-AE52-4FBB-9693-F24615F7356C}"/>
      </w:docPartPr>
      <w:docPartBody>
        <w:p w:rsidR="00CF7D46" w:rsidRDefault="00CF7D46" w:rsidP="00CF7D46">
          <w:pPr>
            <w:pStyle w:val="CF5773A18B524CA0885DFB4A0BA0D827"/>
          </w:pPr>
          <w:r w:rsidRPr="00614C59">
            <w:rPr>
              <w:rStyle w:val="PlaceholderText"/>
            </w:rPr>
            <w:t>Choose an item.</w:t>
          </w:r>
        </w:p>
      </w:docPartBody>
    </w:docPart>
    <w:docPart>
      <w:docPartPr>
        <w:name w:val="21238B4AE89046258D38A41420AE969C"/>
        <w:category>
          <w:name w:val="General"/>
          <w:gallery w:val="placeholder"/>
        </w:category>
        <w:types>
          <w:type w:val="bbPlcHdr"/>
        </w:types>
        <w:behaviors>
          <w:behavior w:val="content"/>
        </w:behaviors>
        <w:guid w:val="{39245E68-7FC3-4989-9AD2-758A518AD0D1}"/>
      </w:docPartPr>
      <w:docPartBody>
        <w:p w:rsidR="00CF7D46" w:rsidRDefault="00CF7D46" w:rsidP="00CF7D46">
          <w:pPr>
            <w:pStyle w:val="21238B4AE89046258D38A41420AE969C"/>
          </w:pPr>
          <w:r w:rsidRPr="00614C59">
            <w:rPr>
              <w:rStyle w:val="PlaceholderText"/>
            </w:rPr>
            <w:t>Choose an item.</w:t>
          </w:r>
        </w:p>
      </w:docPartBody>
    </w:docPart>
    <w:docPart>
      <w:docPartPr>
        <w:name w:val="E9BCA664B455451D9907B8B0DF0FCCEB"/>
        <w:category>
          <w:name w:val="General"/>
          <w:gallery w:val="placeholder"/>
        </w:category>
        <w:types>
          <w:type w:val="bbPlcHdr"/>
        </w:types>
        <w:behaviors>
          <w:behavior w:val="content"/>
        </w:behaviors>
        <w:guid w:val="{00535244-08A5-49FD-9AD3-15B16440EFF1}"/>
      </w:docPartPr>
      <w:docPartBody>
        <w:p w:rsidR="00CF7D46" w:rsidRDefault="00CF7D46" w:rsidP="00CF7D46">
          <w:pPr>
            <w:pStyle w:val="E9BCA664B455451D9907B8B0DF0FCCEB"/>
          </w:pPr>
          <w:r w:rsidRPr="00614C59">
            <w:rPr>
              <w:rStyle w:val="PlaceholderText"/>
            </w:rPr>
            <w:t>Choose an item.</w:t>
          </w:r>
        </w:p>
      </w:docPartBody>
    </w:docPart>
    <w:docPart>
      <w:docPartPr>
        <w:name w:val="53755D47B0854F21A9F6E723806CEAAC"/>
        <w:category>
          <w:name w:val="General"/>
          <w:gallery w:val="placeholder"/>
        </w:category>
        <w:types>
          <w:type w:val="bbPlcHdr"/>
        </w:types>
        <w:behaviors>
          <w:behavior w:val="content"/>
        </w:behaviors>
        <w:guid w:val="{7AC79AB1-308E-4326-BC23-70E5782D7010}"/>
      </w:docPartPr>
      <w:docPartBody>
        <w:p w:rsidR="00CF7D46" w:rsidRDefault="00CF7D46" w:rsidP="00CF7D46">
          <w:pPr>
            <w:pStyle w:val="53755D47B0854F21A9F6E723806CEAAC"/>
          </w:pPr>
          <w:r w:rsidRPr="00614C59">
            <w:rPr>
              <w:rStyle w:val="PlaceholderText"/>
            </w:rPr>
            <w:t>Choose an item.</w:t>
          </w:r>
        </w:p>
      </w:docPartBody>
    </w:docPart>
    <w:docPart>
      <w:docPartPr>
        <w:name w:val="1908E93099A84DC883B0C34B3BF568FA"/>
        <w:category>
          <w:name w:val="General"/>
          <w:gallery w:val="placeholder"/>
        </w:category>
        <w:types>
          <w:type w:val="bbPlcHdr"/>
        </w:types>
        <w:behaviors>
          <w:behavior w:val="content"/>
        </w:behaviors>
        <w:guid w:val="{933A05D7-3B68-45E6-983B-FAD8E85A9BBA}"/>
      </w:docPartPr>
      <w:docPartBody>
        <w:p w:rsidR="00CF7D46" w:rsidRDefault="00CF7D46" w:rsidP="00CF7D46">
          <w:pPr>
            <w:pStyle w:val="1908E93099A84DC883B0C34B3BF568FA"/>
          </w:pPr>
          <w:r w:rsidRPr="00614C59">
            <w:rPr>
              <w:rStyle w:val="PlaceholderText"/>
            </w:rPr>
            <w:t>Choose an item.</w:t>
          </w:r>
        </w:p>
      </w:docPartBody>
    </w:docPart>
    <w:docPart>
      <w:docPartPr>
        <w:name w:val="726D74486169467D82948AC2B98057C6"/>
        <w:category>
          <w:name w:val="General"/>
          <w:gallery w:val="placeholder"/>
        </w:category>
        <w:types>
          <w:type w:val="bbPlcHdr"/>
        </w:types>
        <w:behaviors>
          <w:behavior w:val="content"/>
        </w:behaviors>
        <w:guid w:val="{4B0C8481-3C0E-42DA-B133-D7032307BB6B}"/>
      </w:docPartPr>
      <w:docPartBody>
        <w:p w:rsidR="00CF7D46" w:rsidRDefault="00CF7D46" w:rsidP="00CF7D46">
          <w:pPr>
            <w:pStyle w:val="726D74486169467D82948AC2B98057C6"/>
          </w:pPr>
          <w:r w:rsidRPr="00614C59">
            <w:rPr>
              <w:rStyle w:val="PlaceholderText"/>
            </w:rPr>
            <w:t>Choose an item.</w:t>
          </w:r>
        </w:p>
      </w:docPartBody>
    </w:docPart>
    <w:docPart>
      <w:docPartPr>
        <w:name w:val="9067EFC27B57446DA583E247A9021A9B"/>
        <w:category>
          <w:name w:val="General"/>
          <w:gallery w:val="placeholder"/>
        </w:category>
        <w:types>
          <w:type w:val="bbPlcHdr"/>
        </w:types>
        <w:behaviors>
          <w:behavior w:val="content"/>
        </w:behaviors>
        <w:guid w:val="{B1C77C4C-C090-4611-81EE-2679E1AF14FE}"/>
      </w:docPartPr>
      <w:docPartBody>
        <w:p w:rsidR="00CF7D46" w:rsidRDefault="00CF7D46" w:rsidP="00CF7D46">
          <w:pPr>
            <w:pStyle w:val="9067EFC27B57446DA583E247A9021A9B"/>
          </w:pPr>
          <w:r w:rsidRPr="00614C59">
            <w:rPr>
              <w:rStyle w:val="PlaceholderText"/>
            </w:rPr>
            <w:t>Choose an item.</w:t>
          </w:r>
        </w:p>
      </w:docPartBody>
    </w:docPart>
    <w:docPart>
      <w:docPartPr>
        <w:name w:val="7A4B8B9D9B344835BC4C94C31936BF1B"/>
        <w:category>
          <w:name w:val="General"/>
          <w:gallery w:val="placeholder"/>
        </w:category>
        <w:types>
          <w:type w:val="bbPlcHdr"/>
        </w:types>
        <w:behaviors>
          <w:behavior w:val="content"/>
        </w:behaviors>
        <w:guid w:val="{218D681C-0AF8-4558-86DE-87AC519A50E1}"/>
      </w:docPartPr>
      <w:docPartBody>
        <w:p w:rsidR="00CF7D46" w:rsidRDefault="00CF7D46" w:rsidP="00CF7D46">
          <w:pPr>
            <w:pStyle w:val="7A4B8B9D9B344835BC4C94C31936BF1B"/>
          </w:pPr>
          <w:r w:rsidRPr="00614C59">
            <w:rPr>
              <w:rStyle w:val="PlaceholderText"/>
            </w:rPr>
            <w:t>Choose an item.</w:t>
          </w:r>
        </w:p>
      </w:docPartBody>
    </w:docPart>
    <w:docPart>
      <w:docPartPr>
        <w:name w:val="584362047FBF4BEEB28803B3C0C6C48E"/>
        <w:category>
          <w:name w:val="General"/>
          <w:gallery w:val="placeholder"/>
        </w:category>
        <w:types>
          <w:type w:val="bbPlcHdr"/>
        </w:types>
        <w:behaviors>
          <w:behavior w:val="content"/>
        </w:behaviors>
        <w:guid w:val="{1BC8EDDF-396C-4C12-A058-4EEA3F6CC48B}"/>
      </w:docPartPr>
      <w:docPartBody>
        <w:p w:rsidR="00CF7D46" w:rsidRDefault="00CF7D46" w:rsidP="00CF7D46">
          <w:pPr>
            <w:pStyle w:val="584362047FBF4BEEB28803B3C0C6C48E"/>
          </w:pPr>
          <w:r w:rsidRPr="00614C59">
            <w:rPr>
              <w:rStyle w:val="PlaceholderText"/>
            </w:rPr>
            <w:t>Choose an item.</w:t>
          </w:r>
        </w:p>
      </w:docPartBody>
    </w:docPart>
    <w:docPart>
      <w:docPartPr>
        <w:name w:val="C90B8D182FCF40B0974AB937EA6739A1"/>
        <w:category>
          <w:name w:val="General"/>
          <w:gallery w:val="placeholder"/>
        </w:category>
        <w:types>
          <w:type w:val="bbPlcHdr"/>
        </w:types>
        <w:behaviors>
          <w:behavior w:val="content"/>
        </w:behaviors>
        <w:guid w:val="{785F7B75-9C86-431E-A89B-6035A28209A0}"/>
      </w:docPartPr>
      <w:docPartBody>
        <w:p w:rsidR="00CF7D46" w:rsidRDefault="00CF7D46" w:rsidP="00CF7D46">
          <w:pPr>
            <w:pStyle w:val="C90B8D182FCF40B0974AB937EA6739A1"/>
          </w:pPr>
          <w:r w:rsidRPr="00614C59">
            <w:rPr>
              <w:rStyle w:val="PlaceholderText"/>
            </w:rPr>
            <w:t>Choose an item.</w:t>
          </w:r>
        </w:p>
      </w:docPartBody>
    </w:docPart>
    <w:docPart>
      <w:docPartPr>
        <w:name w:val="60B9DDD196174162929FFBDB34DC399B"/>
        <w:category>
          <w:name w:val="General"/>
          <w:gallery w:val="placeholder"/>
        </w:category>
        <w:types>
          <w:type w:val="bbPlcHdr"/>
        </w:types>
        <w:behaviors>
          <w:behavior w:val="content"/>
        </w:behaviors>
        <w:guid w:val="{E67E6905-5503-4626-BA44-BC2A25994F46}"/>
      </w:docPartPr>
      <w:docPartBody>
        <w:p w:rsidR="00CF7D46" w:rsidRDefault="00CF7D46" w:rsidP="00CF7D46">
          <w:pPr>
            <w:pStyle w:val="60B9DDD196174162929FFBDB34DC399B"/>
          </w:pPr>
          <w:r w:rsidRPr="00614C59">
            <w:rPr>
              <w:rStyle w:val="PlaceholderText"/>
            </w:rPr>
            <w:t>Choose an item.</w:t>
          </w:r>
        </w:p>
      </w:docPartBody>
    </w:docPart>
    <w:docPart>
      <w:docPartPr>
        <w:name w:val="FEA1C676EB0C4438BF157AD3052ABC85"/>
        <w:category>
          <w:name w:val="General"/>
          <w:gallery w:val="placeholder"/>
        </w:category>
        <w:types>
          <w:type w:val="bbPlcHdr"/>
        </w:types>
        <w:behaviors>
          <w:behavior w:val="content"/>
        </w:behaviors>
        <w:guid w:val="{B67579B0-DCF2-435C-879F-A473E7704DE0}"/>
      </w:docPartPr>
      <w:docPartBody>
        <w:p w:rsidR="00CF7D46" w:rsidRDefault="00CF7D46" w:rsidP="00CF7D46">
          <w:pPr>
            <w:pStyle w:val="FEA1C676EB0C4438BF157AD3052ABC85"/>
          </w:pPr>
          <w:r w:rsidRPr="00614C59">
            <w:rPr>
              <w:rStyle w:val="PlaceholderText"/>
            </w:rPr>
            <w:t>Choose an item.</w:t>
          </w:r>
        </w:p>
      </w:docPartBody>
    </w:docPart>
    <w:docPart>
      <w:docPartPr>
        <w:name w:val="B2D2DA44E6564EC6BB092553C85BD1D9"/>
        <w:category>
          <w:name w:val="General"/>
          <w:gallery w:val="placeholder"/>
        </w:category>
        <w:types>
          <w:type w:val="bbPlcHdr"/>
        </w:types>
        <w:behaviors>
          <w:behavior w:val="content"/>
        </w:behaviors>
        <w:guid w:val="{91AAF186-CC62-4161-B6B6-6E292F70A34D}"/>
      </w:docPartPr>
      <w:docPartBody>
        <w:p w:rsidR="00CF7D46" w:rsidRDefault="00CF7D46" w:rsidP="00CF7D46">
          <w:pPr>
            <w:pStyle w:val="B2D2DA44E6564EC6BB092553C85BD1D9"/>
          </w:pPr>
          <w:r w:rsidRPr="00614C59">
            <w:rPr>
              <w:rStyle w:val="PlaceholderText"/>
            </w:rPr>
            <w:t>Choose an item.</w:t>
          </w:r>
        </w:p>
      </w:docPartBody>
    </w:docPart>
    <w:docPart>
      <w:docPartPr>
        <w:name w:val="B844274437B549D39CDE7F9F6B1CA9CC"/>
        <w:category>
          <w:name w:val="General"/>
          <w:gallery w:val="placeholder"/>
        </w:category>
        <w:types>
          <w:type w:val="bbPlcHdr"/>
        </w:types>
        <w:behaviors>
          <w:behavior w:val="content"/>
        </w:behaviors>
        <w:guid w:val="{79A8826C-D2D3-49A8-933D-7F388BB717A1}"/>
      </w:docPartPr>
      <w:docPartBody>
        <w:p w:rsidR="00CF7D46" w:rsidRDefault="00CF7D46" w:rsidP="00CF7D46">
          <w:pPr>
            <w:pStyle w:val="B844274437B549D39CDE7F9F6B1CA9CC"/>
          </w:pPr>
          <w:r w:rsidRPr="00614C59">
            <w:rPr>
              <w:rStyle w:val="PlaceholderText"/>
            </w:rPr>
            <w:t>Choose an item.</w:t>
          </w:r>
        </w:p>
      </w:docPartBody>
    </w:docPart>
    <w:docPart>
      <w:docPartPr>
        <w:name w:val="FEA0434A66914FEA95A5A909F3B16006"/>
        <w:category>
          <w:name w:val="General"/>
          <w:gallery w:val="placeholder"/>
        </w:category>
        <w:types>
          <w:type w:val="bbPlcHdr"/>
        </w:types>
        <w:behaviors>
          <w:behavior w:val="content"/>
        </w:behaviors>
        <w:guid w:val="{7990DD45-1687-4984-BB3C-3276A9E37FDD}"/>
      </w:docPartPr>
      <w:docPartBody>
        <w:p w:rsidR="00CF7D46" w:rsidRDefault="00CF7D46" w:rsidP="00CF7D46">
          <w:pPr>
            <w:pStyle w:val="FEA0434A66914FEA95A5A909F3B16006"/>
          </w:pPr>
          <w:r w:rsidRPr="00614C59">
            <w:rPr>
              <w:rStyle w:val="PlaceholderText"/>
            </w:rPr>
            <w:t>Choose an item.</w:t>
          </w:r>
        </w:p>
      </w:docPartBody>
    </w:docPart>
    <w:docPart>
      <w:docPartPr>
        <w:name w:val="8A75686379E145FEB775758B156DCFD3"/>
        <w:category>
          <w:name w:val="General"/>
          <w:gallery w:val="placeholder"/>
        </w:category>
        <w:types>
          <w:type w:val="bbPlcHdr"/>
        </w:types>
        <w:behaviors>
          <w:behavior w:val="content"/>
        </w:behaviors>
        <w:guid w:val="{DAEBB78E-8485-49BE-BDD0-F4E01034317F}"/>
      </w:docPartPr>
      <w:docPartBody>
        <w:p w:rsidR="00CF7D46" w:rsidRDefault="00CF7D46" w:rsidP="00CF7D46">
          <w:pPr>
            <w:pStyle w:val="8A75686379E145FEB775758B156DCFD3"/>
          </w:pPr>
          <w:r w:rsidRPr="00614C59">
            <w:rPr>
              <w:rStyle w:val="PlaceholderText"/>
            </w:rPr>
            <w:t>Choose an item.</w:t>
          </w:r>
        </w:p>
      </w:docPartBody>
    </w:docPart>
    <w:docPart>
      <w:docPartPr>
        <w:name w:val="7D259B0F2D104362B832F84644AF924A"/>
        <w:category>
          <w:name w:val="General"/>
          <w:gallery w:val="placeholder"/>
        </w:category>
        <w:types>
          <w:type w:val="bbPlcHdr"/>
        </w:types>
        <w:behaviors>
          <w:behavior w:val="content"/>
        </w:behaviors>
        <w:guid w:val="{258A8606-9E54-4CDA-9F27-219EDF00AA2A}"/>
      </w:docPartPr>
      <w:docPartBody>
        <w:p w:rsidR="00CF7D46" w:rsidRDefault="00CF7D46" w:rsidP="00CF7D46">
          <w:pPr>
            <w:pStyle w:val="7D259B0F2D104362B832F84644AF924A"/>
          </w:pPr>
          <w:r w:rsidRPr="00614C59">
            <w:rPr>
              <w:rStyle w:val="PlaceholderText"/>
            </w:rPr>
            <w:t>Choose an item.</w:t>
          </w:r>
        </w:p>
      </w:docPartBody>
    </w:docPart>
    <w:docPart>
      <w:docPartPr>
        <w:name w:val="FE8AA34B69354C3FBBE40ED2242AFB27"/>
        <w:category>
          <w:name w:val="General"/>
          <w:gallery w:val="placeholder"/>
        </w:category>
        <w:types>
          <w:type w:val="bbPlcHdr"/>
        </w:types>
        <w:behaviors>
          <w:behavior w:val="content"/>
        </w:behaviors>
        <w:guid w:val="{B7E74101-A8EC-4356-B687-D8BEC5A004E3}"/>
      </w:docPartPr>
      <w:docPartBody>
        <w:p w:rsidR="00CF7D46" w:rsidRDefault="00CF7D46" w:rsidP="00CF7D46">
          <w:pPr>
            <w:pStyle w:val="FE8AA34B69354C3FBBE40ED2242AFB27"/>
          </w:pPr>
          <w:r w:rsidRPr="00614C59">
            <w:rPr>
              <w:rStyle w:val="PlaceholderText"/>
            </w:rPr>
            <w:t>Choose an item.</w:t>
          </w:r>
        </w:p>
      </w:docPartBody>
    </w:docPart>
    <w:docPart>
      <w:docPartPr>
        <w:name w:val="184A3135D6354BD6BA53DDF18B49897F"/>
        <w:category>
          <w:name w:val="General"/>
          <w:gallery w:val="placeholder"/>
        </w:category>
        <w:types>
          <w:type w:val="bbPlcHdr"/>
        </w:types>
        <w:behaviors>
          <w:behavior w:val="content"/>
        </w:behaviors>
        <w:guid w:val="{FA6CAC22-5716-46C3-982B-A1769B132574}"/>
      </w:docPartPr>
      <w:docPartBody>
        <w:p w:rsidR="00CF7D46" w:rsidRDefault="00CF7D46" w:rsidP="00CF7D46">
          <w:pPr>
            <w:pStyle w:val="184A3135D6354BD6BA53DDF18B49897F"/>
          </w:pPr>
          <w:r w:rsidRPr="00614C59">
            <w:rPr>
              <w:rStyle w:val="PlaceholderText"/>
            </w:rPr>
            <w:t>Choose an item.</w:t>
          </w:r>
        </w:p>
      </w:docPartBody>
    </w:docPart>
    <w:docPart>
      <w:docPartPr>
        <w:name w:val="8ADE14EC53AD46B29CC52C3AFA2D66DB"/>
        <w:category>
          <w:name w:val="General"/>
          <w:gallery w:val="placeholder"/>
        </w:category>
        <w:types>
          <w:type w:val="bbPlcHdr"/>
        </w:types>
        <w:behaviors>
          <w:behavior w:val="content"/>
        </w:behaviors>
        <w:guid w:val="{17FCF706-9EFD-4DC0-83FA-708E8B583FFF}"/>
      </w:docPartPr>
      <w:docPartBody>
        <w:p w:rsidR="00CF7D46" w:rsidRDefault="00CF7D46" w:rsidP="00CF7D46">
          <w:pPr>
            <w:pStyle w:val="8ADE14EC53AD46B29CC52C3AFA2D66DB"/>
          </w:pPr>
          <w:r w:rsidRPr="00614C59">
            <w:rPr>
              <w:rStyle w:val="PlaceholderText"/>
            </w:rPr>
            <w:t>Choose an item.</w:t>
          </w:r>
        </w:p>
      </w:docPartBody>
    </w:docPart>
    <w:docPart>
      <w:docPartPr>
        <w:name w:val="16DECDBDB93C47329B07B0BA68966D3A"/>
        <w:category>
          <w:name w:val="General"/>
          <w:gallery w:val="placeholder"/>
        </w:category>
        <w:types>
          <w:type w:val="bbPlcHdr"/>
        </w:types>
        <w:behaviors>
          <w:behavior w:val="content"/>
        </w:behaviors>
        <w:guid w:val="{9A61529A-8BB8-4C78-96BF-0C13A42D5919}"/>
      </w:docPartPr>
      <w:docPartBody>
        <w:p w:rsidR="00CF7D46" w:rsidRDefault="00CF7D46" w:rsidP="00CF7D46">
          <w:pPr>
            <w:pStyle w:val="16DECDBDB93C47329B07B0BA68966D3A"/>
          </w:pPr>
          <w:r w:rsidRPr="00614C59">
            <w:rPr>
              <w:rStyle w:val="PlaceholderText"/>
            </w:rPr>
            <w:t>Choose an item.</w:t>
          </w:r>
        </w:p>
      </w:docPartBody>
    </w:docPart>
    <w:docPart>
      <w:docPartPr>
        <w:name w:val="432D72450DFE4866ABD13104F0E823D9"/>
        <w:category>
          <w:name w:val="General"/>
          <w:gallery w:val="placeholder"/>
        </w:category>
        <w:types>
          <w:type w:val="bbPlcHdr"/>
        </w:types>
        <w:behaviors>
          <w:behavior w:val="content"/>
        </w:behaviors>
        <w:guid w:val="{AB999A11-C169-46AD-8B52-0ADFE6BA1CD2}"/>
      </w:docPartPr>
      <w:docPartBody>
        <w:p w:rsidR="00CF7D46" w:rsidRDefault="00CF7D46" w:rsidP="00CF7D46">
          <w:pPr>
            <w:pStyle w:val="432D72450DFE4866ABD13104F0E823D9"/>
          </w:pPr>
          <w:r w:rsidRPr="00614C59">
            <w:rPr>
              <w:rStyle w:val="PlaceholderText"/>
            </w:rPr>
            <w:t>Choose an item.</w:t>
          </w:r>
        </w:p>
      </w:docPartBody>
    </w:docPart>
    <w:docPart>
      <w:docPartPr>
        <w:name w:val="A537A446ECD348BA868A990CF7B45600"/>
        <w:category>
          <w:name w:val="General"/>
          <w:gallery w:val="placeholder"/>
        </w:category>
        <w:types>
          <w:type w:val="bbPlcHdr"/>
        </w:types>
        <w:behaviors>
          <w:behavior w:val="content"/>
        </w:behaviors>
        <w:guid w:val="{C2BE7399-D1C7-4D62-A8C2-D9AE52AFC9A3}"/>
      </w:docPartPr>
      <w:docPartBody>
        <w:p w:rsidR="00CF7D46" w:rsidRDefault="00CF7D46" w:rsidP="00CF7D46">
          <w:pPr>
            <w:pStyle w:val="A537A446ECD348BA868A990CF7B45600"/>
          </w:pPr>
          <w:r w:rsidRPr="00614C59">
            <w:rPr>
              <w:rStyle w:val="PlaceholderText"/>
            </w:rPr>
            <w:t>Choose an item.</w:t>
          </w:r>
        </w:p>
      </w:docPartBody>
    </w:docPart>
    <w:docPart>
      <w:docPartPr>
        <w:name w:val="5D7EA74DB63440738B692D9D8B1C1D5C"/>
        <w:category>
          <w:name w:val="General"/>
          <w:gallery w:val="placeholder"/>
        </w:category>
        <w:types>
          <w:type w:val="bbPlcHdr"/>
        </w:types>
        <w:behaviors>
          <w:behavior w:val="content"/>
        </w:behaviors>
        <w:guid w:val="{32AAA5AA-0F24-48E4-A443-D01A4155119E}"/>
      </w:docPartPr>
      <w:docPartBody>
        <w:p w:rsidR="00CF7D46" w:rsidRDefault="00CF7D46" w:rsidP="00CF7D46">
          <w:pPr>
            <w:pStyle w:val="5D7EA74DB63440738B692D9D8B1C1D5C"/>
          </w:pPr>
          <w:r w:rsidRPr="00614C59">
            <w:rPr>
              <w:rStyle w:val="PlaceholderText"/>
            </w:rPr>
            <w:t>Choose an item.</w:t>
          </w:r>
        </w:p>
      </w:docPartBody>
    </w:docPart>
    <w:docPart>
      <w:docPartPr>
        <w:name w:val="9993C5F30CB64F15A82F1570A9917B19"/>
        <w:category>
          <w:name w:val="General"/>
          <w:gallery w:val="placeholder"/>
        </w:category>
        <w:types>
          <w:type w:val="bbPlcHdr"/>
        </w:types>
        <w:behaviors>
          <w:behavior w:val="content"/>
        </w:behaviors>
        <w:guid w:val="{2C271306-56CE-4285-961E-AB2E622D8FD8}"/>
      </w:docPartPr>
      <w:docPartBody>
        <w:p w:rsidR="00CF7D46" w:rsidRDefault="00CF7D46" w:rsidP="00CF7D46">
          <w:pPr>
            <w:pStyle w:val="9993C5F30CB64F15A82F1570A9917B19"/>
          </w:pPr>
          <w:r w:rsidRPr="00614C59">
            <w:rPr>
              <w:rStyle w:val="PlaceholderText"/>
            </w:rPr>
            <w:t>Choose an item.</w:t>
          </w:r>
        </w:p>
      </w:docPartBody>
    </w:docPart>
    <w:docPart>
      <w:docPartPr>
        <w:name w:val="BD3DD8AC5DBC41CA993C2FCC35A1F162"/>
        <w:category>
          <w:name w:val="General"/>
          <w:gallery w:val="placeholder"/>
        </w:category>
        <w:types>
          <w:type w:val="bbPlcHdr"/>
        </w:types>
        <w:behaviors>
          <w:behavior w:val="content"/>
        </w:behaviors>
        <w:guid w:val="{6C75BBBC-595A-480C-91A8-3698690C067A}"/>
      </w:docPartPr>
      <w:docPartBody>
        <w:p w:rsidR="00CF7D46" w:rsidRDefault="00CF7D46" w:rsidP="00CF7D46">
          <w:pPr>
            <w:pStyle w:val="BD3DD8AC5DBC41CA993C2FCC35A1F162"/>
          </w:pPr>
          <w:r w:rsidRPr="00614C59">
            <w:rPr>
              <w:rStyle w:val="PlaceholderText"/>
            </w:rPr>
            <w:t>Choose an item.</w:t>
          </w:r>
        </w:p>
      </w:docPartBody>
    </w:docPart>
    <w:docPart>
      <w:docPartPr>
        <w:name w:val="B842C1FEF85746F3B5BF217097CF476A"/>
        <w:category>
          <w:name w:val="General"/>
          <w:gallery w:val="placeholder"/>
        </w:category>
        <w:types>
          <w:type w:val="bbPlcHdr"/>
        </w:types>
        <w:behaviors>
          <w:behavior w:val="content"/>
        </w:behaviors>
        <w:guid w:val="{268CA2B2-0F46-4A3C-8AC1-242905ADD990}"/>
      </w:docPartPr>
      <w:docPartBody>
        <w:p w:rsidR="00CF7D46" w:rsidRDefault="00CF7D46" w:rsidP="00CF7D46">
          <w:pPr>
            <w:pStyle w:val="B842C1FEF85746F3B5BF217097CF476A"/>
          </w:pPr>
          <w:r w:rsidRPr="00614C59">
            <w:rPr>
              <w:rStyle w:val="PlaceholderText"/>
            </w:rPr>
            <w:t>Choose an item.</w:t>
          </w:r>
        </w:p>
      </w:docPartBody>
    </w:docPart>
    <w:docPart>
      <w:docPartPr>
        <w:name w:val="91C70BD0384D491E9C53997CE115A52A"/>
        <w:category>
          <w:name w:val="General"/>
          <w:gallery w:val="placeholder"/>
        </w:category>
        <w:types>
          <w:type w:val="bbPlcHdr"/>
        </w:types>
        <w:behaviors>
          <w:behavior w:val="content"/>
        </w:behaviors>
        <w:guid w:val="{D403B685-435F-41A7-88C5-EA7907AC1B53}"/>
      </w:docPartPr>
      <w:docPartBody>
        <w:p w:rsidR="00CF7D46" w:rsidRDefault="00CF7D46" w:rsidP="00CF7D46">
          <w:pPr>
            <w:pStyle w:val="91C70BD0384D491E9C53997CE115A52A"/>
          </w:pPr>
          <w:r w:rsidRPr="00614C59">
            <w:rPr>
              <w:rStyle w:val="PlaceholderText"/>
            </w:rPr>
            <w:t>Choose an item.</w:t>
          </w:r>
        </w:p>
      </w:docPartBody>
    </w:docPart>
    <w:docPart>
      <w:docPartPr>
        <w:name w:val="1AD3797B746F4750AD47302DAC295FC3"/>
        <w:category>
          <w:name w:val="General"/>
          <w:gallery w:val="placeholder"/>
        </w:category>
        <w:types>
          <w:type w:val="bbPlcHdr"/>
        </w:types>
        <w:behaviors>
          <w:behavior w:val="content"/>
        </w:behaviors>
        <w:guid w:val="{71565617-FB89-4A8F-9431-36C2770C00AB}"/>
      </w:docPartPr>
      <w:docPartBody>
        <w:p w:rsidR="00CF7D46" w:rsidRDefault="00CF7D46" w:rsidP="00CF7D46">
          <w:pPr>
            <w:pStyle w:val="1AD3797B746F4750AD47302DAC295FC3"/>
          </w:pPr>
          <w:r w:rsidRPr="00614C59">
            <w:rPr>
              <w:rStyle w:val="PlaceholderText"/>
            </w:rPr>
            <w:t>Choose an item.</w:t>
          </w:r>
        </w:p>
      </w:docPartBody>
    </w:docPart>
    <w:docPart>
      <w:docPartPr>
        <w:name w:val="72B13ACF5224403C8D03FF32D25C606B"/>
        <w:category>
          <w:name w:val="General"/>
          <w:gallery w:val="placeholder"/>
        </w:category>
        <w:types>
          <w:type w:val="bbPlcHdr"/>
        </w:types>
        <w:behaviors>
          <w:behavior w:val="content"/>
        </w:behaviors>
        <w:guid w:val="{3EA3264F-9EBE-4D09-B147-174CAD71B5D9}"/>
      </w:docPartPr>
      <w:docPartBody>
        <w:p w:rsidR="00CF7D46" w:rsidRDefault="00CF7D46" w:rsidP="00CF7D46">
          <w:pPr>
            <w:pStyle w:val="72B13ACF5224403C8D03FF32D25C606B"/>
          </w:pPr>
          <w:r w:rsidRPr="00614C59">
            <w:rPr>
              <w:rStyle w:val="PlaceholderText"/>
            </w:rPr>
            <w:t>Choose an item.</w:t>
          </w:r>
        </w:p>
      </w:docPartBody>
    </w:docPart>
    <w:docPart>
      <w:docPartPr>
        <w:name w:val="4B8A68F84D3240409527DF558A3DE782"/>
        <w:category>
          <w:name w:val="General"/>
          <w:gallery w:val="placeholder"/>
        </w:category>
        <w:types>
          <w:type w:val="bbPlcHdr"/>
        </w:types>
        <w:behaviors>
          <w:behavior w:val="content"/>
        </w:behaviors>
        <w:guid w:val="{0C5D562B-8941-4757-A686-02662D783980}"/>
      </w:docPartPr>
      <w:docPartBody>
        <w:p w:rsidR="00CF7D46" w:rsidRDefault="00CF7D46" w:rsidP="00CF7D46">
          <w:pPr>
            <w:pStyle w:val="4B8A68F84D3240409527DF558A3DE782"/>
          </w:pPr>
          <w:r w:rsidRPr="00614C59">
            <w:rPr>
              <w:rStyle w:val="PlaceholderText"/>
            </w:rPr>
            <w:t>Choose an item.</w:t>
          </w:r>
        </w:p>
      </w:docPartBody>
    </w:docPart>
    <w:docPart>
      <w:docPartPr>
        <w:name w:val="ED4FD22A2E184CA2BC96385F558323E4"/>
        <w:category>
          <w:name w:val="General"/>
          <w:gallery w:val="placeholder"/>
        </w:category>
        <w:types>
          <w:type w:val="bbPlcHdr"/>
        </w:types>
        <w:behaviors>
          <w:behavior w:val="content"/>
        </w:behaviors>
        <w:guid w:val="{847A5F54-1A8B-4770-BE7F-39D19D02EB33}"/>
      </w:docPartPr>
      <w:docPartBody>
        <w:p w:rsidR="00CF7D46" w:rsidRDefault="00CF7D46" w:rsidP="00CF7D46">
          <w:pPr>
            <w:pStyle w:val="ED4FD22A2E184CA2BC96385F558323E4"/>
          </w:pPr>
          <w:r w:rsidRPr="00614C59">
            <w:rPr>
              <w:rStyle w:val="PlaceholderText"/>
            </w:rPr>
            <w:t>Choose an item.</w:t>
          </w:r>
        </w:p>
      </w:docPartBody>
    </w:docPart>
    <w:docPart>
      <w:docPartPr>
        <w:name w:val="21518EF477D34664809641708052FEE8"/>
        <w:category>
          <w:name w:val="General"/>
          <w:gallery w:val="placeholder"/>
        </w:category>
        <w:types>
          <w:type w:val="bbPlcHdr"/>
        </w:types>
        <w:behaviors>
          <w:behavior w:val="content"/>
        </w:behaviors>
        <w:guid w:val="{33FAFE8D-0897-4052-A1DB-3C021D45B9D5}"/>
      </w:docPartPr>
      <w:docPartBody>
        <w:p w:rsidR="00CF7D46" w:rsidRDefault="00CF7D46" w:rsidP="00CF7D46">
          <w:pPr>
            <w:pStyle w:val="21518EF477D34664809641708052FEE8"/>
          </w:pPr>
          <w:r w:rsidRPr="00614C59">
            <w:rPr>
              <w:rStyle w:val="PlaceholderText"/>
            </w:rPr>
            <w:t>Choose an item.</w:t>
          </w:r>
        </w:p>
      </w:docPartBody>
    </w:docPart>
    <w:docPart>
      <w:docPartPr>
        <w:name w:val="CB67D187AAA7464981B6288BDCA5078B"/>
        <w:category>
          <w:name w:val="General"/>
          <w:gallery w:val="placeholder"/>
        </w:category>
        <w:types>
          <w:type w:val="bbPlcHdr"/>
        </w:types>
        <w:behaviors>
          <w:behavior w:val="content"/>
        </w:behaviors>
        <w:guid w:val="{4DAF2C0A-2D2E-49D6-AD68-B863A972900E}"/>
      </w:docPartPr>
      <w:docPartBody>
        <w:p w:rsidR="00000000" w:rsidRDefault="00CF7D46" w:rsidP="00CF7D46">
          <w:pPr>
            <w:pStyle w:val="CB67D187AAA7464981B6288BDCA5078B"/>
          </w:pPr>
          <w:r w:rsidRPr="00614C59">
            <w:rPr>
              <w:rStyle w:val="PlaceholderText"/>
            </w:rPr>
            <w:t>Choose an item.</w:t>
          </w:r>
        </w:p>
      </w:docPartBody>
    </w:docPart>
    <w:docPart>
      <w:docPartPr>
        <w:name w:val="14814761DA964AA49ADF5E2D511E813D"/>
        <w:category>
          <w:name w:val="General"/>
          <w:gallery w:val="placeholder"/>
        </w:category>
        <w:types>
          <w:type w:val="bbPlcHdr"/>
        </w:types>
        <w:behaviors>
          <w:behavior w:val="content"/>
        </w:behaviors>
        <w:guid w:val="{5A91800C-4985-45ED-B883-E4DA4C199710}"/>
      </w:docPartPr>
      <w:docPartBody>
        <w:p w:rsidR="00000000" w:rsidRDefault="00CF7D46" w:rsidP="00CF7D46">
          <w:pPr>
            <w:pStyle w:val="14814761DA964AA49ADF5E2D511E813D"/>
          </w:pPr>
          <w:r w:rsidRPr="00614C59">
            <w:rPr>
              <w:rStyle w:val="PlaceholderText"/>
            </w:rPr>
            <w:t>Choose an item.</w:t>
          </w:r>
        </w:p>
      </w:docPartBody>
    </w:docPart>
    <w:docPart>
      <w:docPartPr>
        <w:name w:val="C88F22D133F145779EC1A393B66BB2AD"/>
        <w:category>
          <w:name w:val="General"/>
          <w:gallery w:val="placeholder"/>
        </w:category>
        <w:types>
          <w:type w:val="bbPlcHdr"/>
        </w:types>
        <w:behaviors>
          <w:behavior w:val="content"/>
        </w:behaviors>
        <w:guid w:val="{90EB5997-32DD-4A76-A26E-816B60D71429}"/>
      </w:docPartPr>
      <w:docPartBody>
        <w:p w:rsidR="00000000" w:rsidRDefault="00CF7D46" w:rsidP="00CF7D46">
          <w:pPr>
            <w:pStyle w:val="C88F22D133F145779EC1A393B66BB2AD"/>
          </w:pPr>
          <w:r w:rsidRPr="00614C59">
            <w:rPr>
              <w:rStyle w:val="PlaceholderText"/>
            </w:rPr>
            <w:t>Choose an item.</w:t>
          </w:r>
        </w:p>
      </w:docPartBody>
    </w:docPart>
    <w:docPart>
      <w:docPartPr>
        <w:name w:val="0A470734255F420AB689534413EEC55A"/>
        <w:category>
          <w:name w:val="General"/>
          <w:gallery w:val="placeholder"/>
        </w:category>
        <w:types>
          <w:type w:val="bbPlcHdr"/>
        </w:types>
        <w:behaviors>
          <w:behavior w:val="content"/>
        </w:behaviors>
        <w:guid w:val="{C4A9FD9E-37C4-4FD6-A657-A9EAF84D822C}"/>
      </w:docPartPr>
      <w:docPartBody>
        <w:p w:rsidR="00000000" w:rsidRDefault="00CF7D46" w:rsidP="00CF7D46">
          <w:pPr>
            <w:pStyle w:val="0A470734255F420AB689534413EEC55A"/>
          </w:pPr>
          <w:r w:rsidRPr="00614C59">
            <w:rPr>
              <w:rStyle w:val="PlaceholderText"/>
            </w:rPr>
            <w:t>Choose an item.</w:t>
          </w:r>
        </w:p>
      </w:docPartBody>
    </w:docPart>
    <w:docPart>
      <w:docPartPr>
        <w:name w:val="F69951284A4845FF97C47AAA39632C9E"/>
        <w:category>
          <w:name w:val="General"/>
          <w:gallery w:val="placeholder"/>
        </w:category>
        <w:types>
          <w:type w:val="bbPlcHdr"/>
        </w:types>
        <w:behaviors>
          <w:behavior w:val="content"/>
        </w:behaviors>
        <w:guid w:val="{5891F3B0-DA3B-4C70-B0E2-5A799B798CC5}"/>
      </w:docPartPr>
      <w:docPartBody>
        <w:p w:rsidR="00000000" w:rsidRDefault="00CF7D46" w:rsidP="00CF7D46">
          <w:pPr>
            <w:pStyle w:val="F69951284A4845FF97C47AAA39632C9E"/>
          </w:pPr>
          <w:r w:rsidRPr="00614C59">
            <w:rPr>
              <w:rStyle w:val="PlaceholderText"/>
            </w:rPr>
            <w:t>Choose an item.</w:t>
          </w:r>
        </w:p>
      </w:docPartBody>
    </w:docPart>
    <w:docPart>
      <w:docPartPr>
        <w:name w:val="1E262C4CBC894FC6A1D59C2138C192EA"/>
        <w:category>
          <w:name w:val="General"/>
          <w:gallery w:val="placeholder"/>
        </w:category>
        <w:types>
          <w:type w:val="bbPlcHdr"/>
        </w:types>
        <w:behaviors>
          <w:behavior w:val="content"/>
        </w:behaviors>
        <w:guid w:val="{986ABB4B-A96E-4704-BCB0-F4BD5B5AA964}"/>
      </w:docPartPr>
      <w:docPartBody>
        <w:p w:rsidR="00000000" w:rsidRDefault="00CF7D46" w:rsidP="00CF7D46">
          <w:pPr>
            <w:pStyle w:val="1E262C4CBC894FC6A1D59C2138C192EA"/>
          </w:pPr>
          <w:r w:rsidRPr="00614C59">
            <w:rPr>
              <w:rStyle w:val="PlaceholderText"/>
            </w:rPr>
            <w:t>Choose an item.</w:t>
          </w:r>
        </w:p>
      </w:docPartBody>
    </w:docPart>
    <w:docPart>
      <w:docPartPr>
        <w:name w:val="7910D0BD45D14CDAB1AD7AC2FE5B280D"/>
        <w:category>
          <w:name w:val="General"/>
          <w:gallery w:val="placeholder"/>
        </w:category>
        <w:types>
          <w:type w:val="bbPlcHdr"/>
        </w:types>
        <w:behaviors>
          <w:behavior w:val="content"/>
        </w:behaviors>
        <w:guid w:val="{61393F44-4DCA-4868-8D58-17EE241333D8}"/>
      </w:docPartPr>
      <w:docPartBody>
        <w:p w:rsidR="00000000" w:rsidRDefault="00CF7D46" w:rsidP="00CF7D46">
          <w:pPr>
            <w:pStyle w:val="7910D0BD45D14CDAB1AD7AC2FE5B280D"/>
          </w:pPr>
          <w:r w:rsidRPr="00614C59">
            <w:rPr>
              <w:rStyle w:val="PlaceholderText"/>
            </w:rPr>
            <w:t>Choose an item.</w:t>
          </w:r>
        </w:p>
      </w:docPartBody>
    </w:docPart>
    <w:docPart>
      <w:docPartPr>
        <w:name w:val="F325773919304BD082666312B8A1E31B"/>
        <w:category>
          <w:name w:val="General"/>
          <w:gallery w:val="placeholder"/>
        </w:category>
        <w:types>
          <w:type w:val="bbPlcHdr"/>
        </w:types>
        <w:behaviors>
          <w:behavior w:val="content"/>
        </w:behaviors>
        <w:guid w:val="{69A1EAFA-85F6-4945-BC6B-2ADE1F30D50C}"/>
      </w:docPartPr>
      <w:docPartBody>
        <w:p w:rsidR="00000000" w:rsidRDefault="00CF7D46" w:rsidP="00CF7D46">
          <w:pPr>
            <w:pStyle w:val="F325773919304BD082666312B8A1E31B"/>
          </w:pPr>
          <w:r w:rsidRPr="00614C59">
            <w:rPr>
              <w:rStyle w:val="PlaceholderText"/>
            </w:rPr>
            <w:t>Choose an item.</w:t>
          </w:r>
        </w:p>
      </w:docPartBody>
    </w:docPart>
    <w:docPart>
      <w:docPartPr>
        <w:name w:val="1027690ADE704DAC9103A55396E09291"/>
        <w:category>
          <w:name w:val="General"/>
          <w:gallery w:val="placeholder"/>
        </w:category>
        <w:types>
          <w:type w:val="bbPlcHdr"/>
        </w:types>
        <w:behaviors>
          <w:behavior w:val="content"/>
        </w:behaviors>
        <w:guid w:val="{332E8FD4-6110-490B-B8E0-E372A42B4B1D}"/>
      </w:docPartPr>
      <w:docPartBody>
        <w:p w:rsidR="00000000" w:rsidRDefault="00CF7D46" w:rsidP="00CF7D46">
          <w:pPr>
            <w:pStyle w:val="1027690ADE704DAC9103A55396E09291"/>
          </w:pPr>
          <w:r w:rsidRPr="00614C59">
            <w:rPr>
              <w:rStyle w:val="PlaceholderText"/>
            </w:rPr>
            <w:t>Choose an item.</w:t>
          </w:r>
        </w:p>
      </w:docPartBody>
    </w:docPart>
    <w:docPart>
      <w:docPartPr>
        <w:name w:val="2B736913948343D88E4D117FEF682832"/>
        <w:category>
          <w:name w:val="General"/>
          <w:gallery w:val="placeholder"/>
        </w:category>
        <w:types>
          <w:type w:val="bbPlcHdr"/>
        </w:types>
        <w:behaviors>
          <w:behavior w:val="content"/>
        </w:behaviors>
        <w:guid w:val="{993A163B-6F3C-4562-8C8C-E2DB87F1BA5F}"/>
      </w:docPartPr>
      <w:docPartBody>
        <w:p w:rsidR="00000000" w:rsidRDefault="00CF7D46" w:rsidP="00CF7D46">
          <w:pPr>
            <w:pStyle w:val="2B736913948343D88E4D117FEF682832"/>
          </w:pPr>
          <w:r w:rsidRPr="00614C59">
            <w:rPr>
              <w:rStyle w:val="PlaceholderText"/>
            </w:rPr>
            <w:t>Choose an item.</w:t>
          </w:r>
        </w:p>
      </w:docPartBody>
    </w:docPart>
    <w:docPart>
      <w:docPartPr>
        <w:name w:val="7394D8C5256345D2AFFE2F17B030F620"/>
        <w:category>
          <w:name w:val="General"/>
          <w:gallery w:val="placeholder"/>
        </w:category>
        <w:types>
          <w:type w:val="bbPlcHdr"/>
        </w:types>
        <w:behaviors>
          <w:behavior w:val="content"/>
        </w:behaviors>
        <w:guid w:val="{7DF3A742-3CB2-4E3D-A617-A3DBAC8479EC}"/>
      </w:docPartPr>
      <w:docPartBody>
        <w:p w:rsidR="00000000" w:rsidRDefault="00CF7D46" w:rsidP="00CF7D46">
          <w:pPr>
            <w:pStyle w:val="7394D8C5256345D2AFFE2F17B030F620"/>
          </w:pPr>
          <w:r w:rsidRPr="00614C59">
            <w:rPr>
              <w:rStyle w:val="PlaceholderText"/>
            </w:rPr>
            <w:t>Choose an item.</w:t>
          </w:r>
        </w:p>
      </w:docPartBody>
    </w:docPart>
    <w:docPart>
      <w:docPartPr>
        <w:name w:val="8F9587913D554B0FAA14B21D793A2B27"/>
        <w:category>
          <w:name w:val="General"/>
          <w:gallery w:val="placeholder"/>
        </w:category>
        <w:types>
          <w:type w:val="bbPlcHdr"/>
        </w:types>
        <w:behaviors>
          <w:behavior w:val="content"/>
        </w:behaviors>
        <w:guid w:val="{C0EA0948-6C0A-4571-A96A-631B8FD3F47C}"/>
      </w:docPartPr>
      <w:docPartBody>
        <w:p w:rsidR="00000000" w:rsidRDefault="00CF7D46" w:rsidP="00CF7D46">
          <w:pPr>
            <w:pStyle w:val="8F9587913D554B0FAA14B21D793A2B27"/>
          </w:pPr>
          <w:r w:rsidRPr="00614C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46"/>
    <w:rsid w:val="00CF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7D46"/>
    <w:rPr>
      <w:color w:val="808080"/>
    </w:rPr>
  </w:style>
  <w:style w:type="paragraph" w:customStyle="1" w:styleId="C30CA7DD136F4AB4A87D221A45FE46A1">
    <w:name w:val="C30CA7DD136F4AB4A87D221A45FE46A1"/>
    <w:rsid w:val="00CF7D46"/>
  </w:style>
  <w:style w:type="paragraph" w:customStyle="1" w:styleId="73C93ABF3715486A8F16A6856CB4F366">
    <w:name w:val="73C93ABF3715486A8F16A6856CB4F366"/>
    <w:rsid w:val="00CF7D46"/>
  </w:style>
  <w:style w:type="paragraph" w:customStyle="1" w:styleId="2068D6D7B7174D8081A1407E08AC440B">
    <w:name w:val="2068D6D7B7174D8081A1407E08AC440B"/>
    <w:rsid w:val="00CF7D46"/>
  </w:style>
  <w:style w:type="paragraph" w:customStyle="1" w:styleId="61EB088E52FB4DF7B4DC9C05F9BE878D">
    <w:name w:val="61EB088E52FB4DF7B4DC9C05F9BE878D"/>
    <w:rsid w:val="00CF7D46"/>
  </w:style>
  <w:style w:type="paragraph" w:customStyle="1" w:styleId="DB910A3260D6413B8511447230F455FF">
    <w:name w:val="DB910A3260D6413B8511447230F455FF"/>
    <w:rsid w:val="00CF7D46"/>
  </w:style>
  <w:style w:type="paragraph" w:customStyle="1" w:styleId="B87B993B869440CA8417FBE32DBFCB46">
    <w:name w:val="B87B993B869440CA8417FBE32DBFCB46"/>
    <w:rsid w:val="00CF7D46"/>
  </w:style>
  <w:style w:type="paragraph" w:customStyle="1" w:styleId="AE4579D125BA4DD797E6B2E484270600">
    <w:name w:val="AE4579D125BA4DD797E6B2E484270600"/>
    <w:rsid w:val="00CF7D46"/>
  </w:style>
  <w:style w:type="paragraph" w:customStyle="1" w:styleId="C4DABCF24E1348B29A161932A464959A">
    <w:name w:val="C4DABCF24E1348B29A161932A464959A"/>
    <w:rsid w:val="00CF7D46"/>
  </w:style>
  <w:style w:type="paragraph" w:customStyle="1" w:styleId="FA0917C8161042B69E81DA64E6DF6B18">
    <w:name w:val="FA0917C8161042B69E81DA64E6DF6B18"/>
    <w:rsid w:val="00CF7D46"/>
  </w:style>
  <w:style w:type="paragraph" w:customStyle="1" w:styleId="B5148AB7478D44F9B3DF0ABEEB0CD189">
    <w:name w:val="B5148AB7478D44F9B3DF0ABEEB0CD189"/>
    <w:rsid w:val="00CF7D46"/>
  </w:style>
  <w:style w:type="paragraph" w:customStyle="1" w:styleId="2ACF5FFD38054F9AA9634D9DB21163D1">
    <w:name w:val="2ACF5FFD38054F9AA9634D9DB21163D1"/>
    <w:rsid w:val="00CF7D46"/>
  </w:style>
  <w:style w:type="paragraph" w:customStyle="1" w:styleId="FA770CB1CB86462D9DDFA2A705D54281">
    <w:name w:val="FA770CB1CB86462D9DDFA2A705D54281"/>
    <w:rsid w:val="00CF7D46"/>
  </w:style>
  <w:style w:type="paragraph" w:customStyle="1" w:styleId="FB7F956EA8174A21880620BD7350D636">
    <w:name w:val="FB7F956EA8174A21880620BD7350D636"/>
    <w:rsid w:val="00CF7D46"/>
  </w:style>
  <w:style w:type="paragraph" w:customStyle="1" w:styleId="C8DA37179699451BB714A2CAE0E00264">
    <w:name w:val="C8DA37179699451BB714A2CAE0E00264"/>
    <w:rsid w:val="00CF7D46"/>
  </w:style>
  <w:style w:type="paragraph" w:customStyle="1" w:styleId="CD452EA02BFB447CB0D6E0BB9EEE8802">
    <w:name w:val="CD452EA02BFB447CB0D6E0BB9EEE8802"/>
    <w:rsid w:val="00CF7D46"/>
  </w:style>
  <w:style w:type="paragraph" w:customStyle="1" w:styleId="6D48B6408A324171A2028BCF88EE5431">
    <w:name w:val="6D48B6408A324171A2028BCF88EE5431"/>
    <w:rsid w:val="00CF7D46"/>
  </w:style>
  <w:style w:type="paragraph" w:customStyle="1" w:styleId="83DFAFDAF2604AA5B7085734370FA7B3">
    <w:name w:val="83DFAFDAF2604AA5B7085734370FA7B3"/>
    <w:rsid w:val="00CF7D46"/>
  </w:style>
  <w:style w:type="paragraph" w:customStyle="1" w:styleId="5583B95A0F964A9DA6A1925D3F9F131D">
    <w:name w:val="5583B95A0F964A9DA6A1925D3F9F131D"/>
    <w:rsid w:val="00CF7D46"/>
  </w:style>
  <w:style w:type="paragraph" w:customStyle="1" w:styleId="E66B245AA3414E04A1DF49C3298AA728">
    <w:name w:val="E66B245AA3414E04A1DF49C3298AA728"/>
    <w:rsid w:val="00CF7D46"/>
  </w:style>
  <w:style w:type="paragraph" w:customStyle="1" w:styleId="232C94043E654AD6A864DA16F995917B">
    <w:name w:val="232C94043E654AD6A864DA16F995917B"/>
    <w:rsid w:val="00CF7D46"/>
  </w:style>
  <w:style w:type="paragraph" w:customStyle="1" w:styleId="D6151E21DAA748D09203A66E23AF2FC0">
    <w:name w:val="D6151E21DAA748D09203A66E23AF2FC0"/>
    <w:rsid w:val="00CF7D46"/>
  </w:style>
  <w:style w:type="paragraph" w:customStyle="1" w:styleId="8627F74A95574C7E8CEF5BF9601E894D">
    <w:name w:val="8627F74A95574C7E8CEF5BF9601E894D"/>
    <w:rsid w:val="00CF7D46"/>
  </w:style>
  <w:style w:type="paragraph" w:customStyle="1" w:styleId="48F2370097CF4536BF82E7071C9788E3">
    <w:name w:val="48F2370097CF4536BF82E7071C9788E3"/>
    <w:rsid w:val="00CF7D46"/>
  </w:style>
  <w:style w:type="paragraph" w:customStyle="1" w:styleId="F8401A07E2924F8D9DADEBAEF0699589">
    <w:name w:val="F8401A07E2924F8D9DADEBAEF0699589"/>
    <w:rsid w:val="00CF7D46"/>
  </w:style>
  <w:style w:type="paragraph" w:customStyle="1" w:styleId="8CA2F4C152FD41F59852F01D43974B36">
    <w:name w:val="8CA2F4C152FD41F59852F01D43974B36"/>
    <w:rsid w:val="00CF7D46"/>
  </w:style>
  <w:style w:type="paragraph" w:customStyle="1" w:styleId="C1DDF5040B36477D941DA8C1C516533C">
    <w:name w:val="C1DDF5040B36477D941DA8C1C516533C"/>
    <w:rsid w:val="00CF7D46"/>
  </w:style>
  <w:style w:type="paragraph" w:customStyle="1" w:styleId="389AA8E2F6984564AED6ADD33E60CD36">
    <w:name w:val="389AA8E2F6984564AED6ADD33E60CD36"/>
    <w:rsid w:val="00CF7D46"/>
  </w:style>
  <w:style w:type="paragraph" w:customStyle="1" w:styleId="1513108B8916451F95F1BBFC03B138D1">
    <w:name w:val="1513108B8916451F95F1BBFC03B138D1"/>
    <w:rsid w:val="00CF7D46"/>
  </w:style>
  <w:style w:type="paragraph" w:customStyle="1" w:styleId="29D5E19ED02D4ED08EE6E15F21370A2F">
    <w:name w:val="29D5E19ED02D4ED08EE6E15F21370A2F"/>
    <w:rsid w:val="00CF7D46"/>
  </w:style>
  <w:style w:type="paragraph" w:customStyle="1" w:styleId="F71195B5DA934A2990417455E47CD880">
    <w:name w:val="F71195B5DA934A2990417455E47CD880"/>
    <w:rsid w:val="00CF7D46"/>
  </w:style>
  <w:style w:type="paragraph" w:customStyle="1" w:styleId="25D865F5B827499FA2B0EA4C208CB2DA">
    <w:name w:val="25D865F5B827499FA2B0EA4C208CB2DA"/>
    <w:rsid w:val="00CF7D46"/>
  </w:style>
  <w:style w:type="paragraph" w:customStyle="1" w:styleId="66B0A074308F4EA1B0A8FC65987ECC1A">
    <w:name w:val="66B0A074308F4EA1B0A8FC65987ECC1A"/>
    <w:rsid w:val="00CF7D46"/>
  </w:style>
  <w:style w:type="paragraph" w:customStyle="1" w:styleId="95D0753E83AB424F99CEC331A2AA990C">
    <w:name w:val="95D0753E83AB424F99CEC331A2AA990C"/>
    <w:rsid w:val="00CF7D46"/>
  </w:style>
  <w:style w:type="paragraph" w:customStyle="1" w:styleId="1CD001487AFE4DC8BAB5013376345EC5">
    <w:name w:val="1CD001487AFE4DC8BAB5013376345EC5"/>
    <w:rsid w:val="00CF7D46"/>
  </w:style>
  <w:style w:type="paragraph" w:customStyle="1" w:styleId="79CD4E6062E4423AA747738D98ACBD4C">
    <w:name w:val="79CD4E6062E4423AA747738D98ACBD4C"/>
    <w:rsid w:val="00CF7D46"/>
  </w:style>
  <w:style w:type="paragraph" w:customStyle="1" w:styleId="045985D681F34FAD8972EDCE79E46726">
    <w:name w:val="045985D681F34FAD8972EDCE79E46726"/>
    <w:rsid w:val="00CF7D46"/>
  </w:style>
  <w:style w:type="paragraph" w:customStyle="1" w:styleId="7C9795919F974065B8F003883CEDA7AA">
    <w:name w:val="7C9795919F974065B8F003883CEDA7AA"/>
    <w:rsid w:val="00CF7D46"/>
  </w:style>
  <w:style w:type="paragraph" w:customStyle="1" w:styleId="BDE0CDE6602E4D5E96701F8DA714021A">
    <w:name w:val="BDE0CDE6602E4D5E96701F8DA714021A"/>
    <w:rsid w:val="00CF7D46"/>
  </w:style>
  <w:style w:type="paragraph" w:customStyle="1" w:styleId="9DA480133690491A9C4F56DAF1C0A201">
    <w:name w:val="9DA480133690491A9C4F56DAF1C0A201"/>
    <w:rsid w:val="00CF7D46"/>
  </w:style>
  <w:style w:type="paragraph" w:customStyle="1" w:styleId="B9345F05AABF43099F494020D4B9029E">
    <w:name w:val="B9345F05AABF43099F494020D4B9029E"/>
    <w:rsid w:val="00CF7D46"/>
  </w:style>
  <w:style w:type="paragraph" w:customStyle="1" w:styleId="8810ACDA52F44C2CB872A68698C047AD">
    <w:name w:val="8810ACDA52F44C2CB872A68698C047AD"/>
    <w:rsid w:val="00CF7D46"/>
  </w:style>
  <w:style w:type="paragraph" w:customStyle="1" w:styleId="D99A111647C14C2B9BCC2B87963927F8">
    <w:name w:val="D99A111647C14C2B9BCC2B87963927F8"/>
    <w:rsid w:val="00CF7D46"/>
  </w:style>
  <w:style w:type="paragraph" w:customStyle="1" w:styleId="00D7833A394546D3ABA8A09F2C7E45D2">
    <w:name w:val="00D7833A394546D3ABA8A09F2C7E45D2"/>
    <w:rsid w:val="00CF7D46"/>
  </w:style>
  <w:style w:type="paragraph" w:customStyle="1" w:styleId="A969C74E910A440A86D345BF38870208">
    <w:name w:val="A969C74E910A440A86D345BF38870208"/>
    <w:rsid w:val="00CF7D46"/>
  </w:style>
  <w:style w:type="paragraph" w:customStyle="1" w:styleId="2ACF7D233409480383FCFF7FC2A080C2">
    <w:name w:val="2ACF7D233409480383FCFF7FC2A080C2"/>
    <w:rsid w:val="00CF7D46"/>
  </w:style>
  <w:style w:type="paragraph" w:customStyle="1" w:styleId="D265457F3F5B47B09E114E48C680BD4D">
    <w:name w:val="D265457F3F5B47B09E114E48C680BD4D"/>
    <w:rsid w:val="00CF7D46"/>
  </w:style>
  <w:style w:type="paragraph" w:customStyle="1" w:styleId="818FB85AAB804E31991C21072AE6505F">
    <w:name w:val="818FB85AAB804E31991C21072AE6505F"/>
    <w:rsid w:val="00CF7D46"/>
  </w:style>
  <w:style w:type="paragraph" w:customStyle="1" w:styleId="565A032B552642BCB976BDB218D3DF94">
    <w:name w:val="565A032B552642BCB976BDB218D3DF94"/>
    <w:rsid w:val="00CF7D46"/>
  </w:style>
  <w:style w:type="paragraph" w:customStyle="1" w:styleId="5D75C265C25A48D0BE1EE10DC7106E0B">
    <w:name w:val="5D75C265C25A48D0BE1EE10DC7106E0B"/>
    <w:rsid w:val="00CF7D46"/>
  </w:style>
  <w:style w:type="paragraph" w:customStyle="1" w:styleId="E3D9435B93DC42A78977B1A8C03EE3BC">
    <w:name w:val="E3D9435B93DC42A78977B1A8C03EE3BC"/>
    <w:rsid w:val="00CF7D46"/>
  </w:style>
  <w:style w:type="paragraph" w:customStyle="1" w:styleId="A9C1483FE8DC4487B58408A4FC74829E">
    <w:name w:val="A9C1483FE8DC4487B58408A4FC74829E"/>
    <w:rsid w:val="00CF7D46"/>
  </w:style>
  <w:style w:type="paragraph" w:customStyle="1" w:styleId="BCC4837C4DA64A59B683B9574F9A1762">
    <w:name w:val="BCC4837C4DA64A59B683B9574F9A1762"/>
    <w:rsid w:val="00CF7D46"/>
  </w:style>
  <w:style w:type="paragraph" w:customStyle="1" w:styleId="52927AC70C064FA3BB2B004A4A86D641">
    <w:name w:val="52927AC70C064FA3BB2B004A4A86D641"/>
    <w:rsid w:val="00CF7D46"/>
  </w:style>
  <w:style w:type="paragraph" w:customStyle="1" w:styleId="C0B8E0BB916040A4BA6A5570BF435EBF">
    <w:name w:val="C0B8E0BB916040A4BA6A5570BF435EBF"/>
    <w:rsid w:val="00CF7D46"/>
  </w:style>
  <w:style w:type="paragraph" w:customStyle="1" w:styleId="B05645100F4D48F4AA0C28A37DF380B1">
    <w:name w:val="B05645100F4D48F4AA0C28A37DF380B1"/>
    <w:rsid w:val="00CF7D46"/>
  </w:style>
  <w:style w:type="paragraph" w:customStyle="1" w:styleId="2AB6B5F7DB394707959FEBF6933BB932">
    <w:name w:val="2AB6B5F7DB394707959FEBF6933BB932"/>
    <w:rsid w:val="00CF7D46"/>
  </w:style>
  <w:style w:type="paragraph" w:customStyle="1" w:styleId="47C5FE1C3972406DA319D2CEF9481D61">
    <w:name w:val="47C5FE1C3972406DA319D2CEF9481D61"/>
    <w:rsid w:val="00CF7D46"/>
  </w:style>
  <w:style w:type="paragraph" w:customStyle="1" w:styleId="AC20583FFA9A4D7BA90D45FC953D2C2A">
    <w:name w:val="AC20583FFA9A4D7BA90D45FC953D2C2A"/>
    <w:rsid w:val="00CF7D46"/>
  </w:style>
  <w:style w:type="paragraph" w:customStyle="1" w:styleId="936AAED47FCB42D1BF5480641409DE22">
    <w:name w:val="936AAED47FCB42D1BF5480641409DE22"/>
    <w:rsid w:val="00CF7D46"/>
  </w:style>
  <w:style w:type="paragraph" w:customStyle="1" w:styleId="65231A32E7E2424C9F3F5B1D52437764">
    <w:name w:val="65231A32E7E2424C9F3F5B1D52437764"/>
    <w:rsid w:val="00CF7D46"/>
  </w:style>
  <w:style w:type="paragraph" w:customStyle="1" w:styleId="D65676EBFA1E47838CFD1E4C6F071D03">
    <w:name w:val="D65676EBFA1E47838CFD1E4C6F071D03"/>
    <w:rsid w:val="00CF7D46"/>
  </w:style>
  <w:style w:type="paragraph" w:customStyle="1" w:styleId="37D0C0D5760A4398A16066B85B22D3DA">
    <w:name w:val="37D0C0D5760A4398A16066B85B22D3DA"/>
    <w:rsid w:val="00CF7D46"/>
  </w:style>
  <w:style w:type="paragraph" w:customStyle="1" w:styleId="19A9544EFD3C43D59C248CF7769EFBD3">
    <w:name w:val="19A9544EFD3C43D59C248CF7769EFBD3"/>
    <w:rsid w:val="00CF7D46"/>
  </w:style>
  <w:style w:type="paragraph" w:customStyle="1" w:styleId="722E83A167F44A28A45D7AD3E93C54F0">
    <w:name w:val="722E83A167F44A28A45D7AD3E93C54F0"/>
    <w:rsid w:val="00CF7D46"/>
  </w:style>
  <w:style w:type="paragraph" w:customStyle="1" w:styleId="B38E47A81F7D450586F0D4CB0CF0BDA4">
    <w:name w:val="B38E47A81F7D450586F0D4CB0CF0BDA4"/>
    <w:rsid w:val="00CF7D46"/>
  </w:style>
  <w:style w:type="paragraph" w:customStyle="1" w:styleId="5C32617309104896BE26CDA123867BB9">
    <w:name w:val="5C32617309104896BE26CDA123867BB9"/>
    <w:rsid w:val="00CF7D46"/>
  </w:style>
  <w:style w:type="paragraph" w:customStyle="1" w:styleId="DF978FEA8195407AA6D168BAE5966584">
    <w:name w:val="DF978FEA8195407AA6D168BAE5966584"/>
    <w:rsid w:val="00CF7D46"/>
  </w:style>
  <w:style w:type="paragraph" w:customStyle="1" w:styleId="BF7F8F083EF547188F24992DF59980AD">
    <w:name w:val="BF7F8F083EF547188F24992DF59980AD"/>
    <w:rsid w:val="00CF7D46"/>
  </w:style>
  <w:style w:type="paragraph" w:customStyle="1" w:styleId="45A85D104F9F4AAA800E8C8E9D1127C2">
    <w:name w:val="45A85D104F9F4AAA800E8C8E9D1127C2"/>
    <w:rsid w:val="00CF7D46"/>
  </w:style>
  <w:style w:type="paragraph" w:customStyle="1" w:styleId="0B9A5F9A0AB244C7AAD2720383F44171">
    <w:name w:val="0B9A5F9A0AB244C7AAD2720383F44171"/>
    <w:rsid w:val="00CF7D46"/>
  </w:style>
  <w:style w:type="paragraph" w:customStyle="1" w:styleId="10F5AA8D20684E7B95F3E250EBEF32FB">
    <w:name w:val="10F5AA8D20684E7B95F3E250EBEF32FB"/>
    <w:rsid w:val="00CF7D46"/>
  </w:style>
  <w:style w:type="paragraph" w:customStyle="1" w:styleId="E4AB7F54F76E4DBB92A393AA4C404C92">
    <w:name w:val="E4AB7F54F76E4DBB92A393AA4C404C92"/>
    <w:rsid w:val="00CF7D46"/>
  </w:style>
  <w:style w:type="paragraph" w:customStyle="1" w:styleId="D1A0E1248B474E2BB640E9C20F0A2FF7">
    <w:name w:val="D1A0E1248B474E2BB640E9C20F0A2FF7"/>
    <w:rsid w:val="00CF7D46"/>
  </w:style>
  <w:style w:type="paragraph" w:customStyle="1" w:styleId="AA47DCAC04604CDBBBC61BF4EE850460">
    <w:name w:val="AA47DCAC04604CDBBBC61BF4EE850460"/>
    <w:rsid w:val="00CF7D46"/>
  </w:style>
  <w:style w:type="paragraph" w:customStyle="1" w:styleId="5B5C193CCF264CB7A7E209B659A30978">
    <w:name w:val="5B5C193CCF264CB7A7E209B659A30978"/>
    <w:rsid w:val="00CF7D46"/>
  </w:style>
  <w:style w:type="paragraph" w:customStyle="1" w:styleId="EE609705CA214E73BEE8895087FFF535">
    <w:name w:val="EE609705CA214E73BEE8895087FFF535"/>
    <w:rsid w:val="00CF7D46"/>
  </w:style>
  <w:style w:type="paragraph" w:customStyle="1" w:styleId="5318AD976D4440329D03D89656FA953D">
    <w:name w:val="5318AD976D4440329D03D89656FA953D"/>
    <w:rsid w:val="00CF7D46"/>
  </w:style>
  <w:style w:type="paragraph" w:customStyle="1" w:styleId="2853D698CD4045E4A283E487DD8F4B3C">
    <w:name w:val="2853D698CD4045E4A283E487DD8F4B3C"/>
    <w:rsid w:val="00CF7D46"/>
  </w:style>
  <w:style w:type="paragraph" w:customStyle="1" w:styleId="CF5773A18B524CA0885DFB4A0BA0D827">
    <w:name w:val="CF5773A18B524CA0885DFB4A0BA0D827"/>
    <w:rsid w:val="00CF7D46"/>
  </w:style>
  <w:style w:type="paragraph" w:customStyle="1" w:styleId="21238B4AE89046258D38A41420AE969C">
    <w:name w:val="21238B4AE89046258D38A41420AE969C"/>
    <w:rsid w:val="00CF7D46"/>
  </w:style>
  <w:style w:type="paragraph" w:customStyle="1" w:styleId="E9BCA664B455451D9907B8B0DF0FCCEB">
    <w:name w:val="E9BCA664B455451D9907B8B0DF0FCCEB"/>
    <w:rsid w:val="00CF7D46"/>
  </w:style>
  <w:style w:type="paragraph" w:customStyle="1" w:styleId="53755D47B0854F21A9F6E723806CEAAC">
    <w:name w:val="53755D47B0854F21A9F6E723806CEAAC"/>
    <w:rsid w:val="00CF7D46"/>
  </w:style>
  <w:style w:type="paragraph" w:customStyle="1" w:styleId="1908E93099A84DC883B0C34B3BF568FA">
    <w:name w:val="1908E93099A84DC883B0C34B3BF568FA"/>
    <w:rsid w:val="00CF7D46"/>
  </w:style>
  <w:style w:type="paragraph" w:customStyle="1" w:styleId="726D74486169467D82948AC2B98057C6">
    <w:name w:val="726D74486169467D82948AC2B98057C6"/>
    <w:rsid w:val="00CF7D46"/>
  </w:style>
  <w:style w:type="paragraph" w:customStyle="1" w:styleId="9067EFC27B57446DA583E247A9021A9B">
    <w:name w:val="9067EFC27B57446DA583E247A9021A9B"/>
    <w:rsid w:val="00CF7D46"/>
  </w:style>
  <w:style w:type="paragraph" w:customStyle="1" w:styleId="7A4B8B9D9B344835BC4C94C31936BF1B">
    <w:name w:val="7A4B8B9D9B344835BC4C94C31936BF1B"/>
    <w:rsid w:val="00CF7D46"/>
  </w:style>
  <w:style w:type="paragraph" w:customStyle="1" w:styleId="584362047FBF4BEEB28803B3C0C6C48E">
    <w:name w:val="584362047FBF4BEEB28803B3C0C6C48E"/>
    <w:rsid w:val="00CF7D46"/>
  </w:style>
  <w:style w:type="paragraph" w:customStyle="1" w:styleId="C90B8D182FCF40B0974AB937EA6739A1">
    <w:name w:val="C90B8D182FCF40B0974AB937EA6739A1"/>
    <w:rsid w:val="00CF7D46"/>
  </w:style>
  <w:style w:type="paragraph" w:customStyle="1" w:styleId="60B9DDD196174162929FFBDB34DC399B">
    <w:name w:val="60B9DDD196174162929FFBDB34DC399B"/>
    <w:rsid w:val="00CF7D46"/>
  </w:style>
  <w:style w:type="paragraph" w:customStyle="1" w:styleId="FEA1C676EB0C4438BF157AD3052ABC85">
    <w:name w:val="FEA1C676EB0C4438BF157AD3052ABC85"/>
    <w:rsid w:val="00CF7D46"/>
  </w:style>
  <w:style w:type="paragraph" w:customStyle="1" w:styleId="B2D2DA44E6564EC6BB092553C85BD1D9">
    <w:name w:val="B2D2DA44E6564EC6BB092553C85BD1D9"/>
    <w:rsid w:val="00CF7D46"/>
  </w:style>
  <w:style w:type="paragraph" w:customStyle="1" w:styleId="B844274437B549D39CDE7F9F6B1CA9CC">
    <w:name w:val="B844274437B549D39CDE7F9F6B1CA9CC"/>
    <w:rsid w:val="00CF7D46"/>
  </w:style>
  <w:style w:type="paragraph" w:customStyle="1" w:styleId="FEA0434A66914FEA95A5A909F3B16006">
    <w:name w:val="FEA0434A66914FEA95A5A909F3B16006"/>
    <w:rsid w:val="00CF7D46"/>
  </w:style>
  <w:style w:type="paragraph" w:customStyle="1" w:styleId="8A75686379E145FEB775758B156DCFD3">
    <w:name w:val="8A75686379E145FEB775758B156DCFD3"/>
    <w:rsid w:val="00CF7D46"/>
  </w:style>
  <w:style w:type="paragraph" w:customStyle="1" w:styleId="7D259B0F2D104362B832F84644AF924A">
    <w:name w:val="7D259B0F2D104362B832F84644AF924A"/>
    <w:rsid w:val="00CF7D46"/>
  </w:style>
  <w:style w:type="paragraph" w:customStyle="1" w:styleId="FE8AA34B69354C3FBBE40ED2242AFB27">
    <w:name w:val="FE8AA34B69354C3FBBE40ED2242AFB27"/>
    <w:rsid w:val="00CF7D46"/>
  </w:style>
  <w:style w:type="paragraph" w:customStyle="1" w:styleId="184A3135D6354BD6BA53DDF18B49897F">
    <w:name w:val="184A3135D6354BD6BA53DDF18B49897F"/>
    <w:rsid w:val="00CF7D46"/>
  </w:style>
  <w:style w:type="paragraph" w:customStyle="1" w:styleId="8ADE14EC53AD46B29CC52C3AFA2D66DB">
    <w:name w:val="8ADE14EC53AD46B29CC52C3AFA2D66DB"/>
    <w:rsid w:val="00CF7D46"/>
  </w:style>
  <w:style w:type="paragraph" w:customStyle="1" w:styleId="16DECDBDB93C47329B07B0BA68966D3A">
    <w:name w:val="16DECDBDB93C47329B07B0BA68966D3A"/>
    <w:rsid w:val="00CF7D46"/>
  </w:style>
  <w:style w:type="paragraph" w:customStyle="1" w:styleId="432D72450DFE4866ABD13104F0E823D9">
    <w:name w:val="432D72450DFE4866ABD13104F0E823D9"/>
    <w:rsid w:val="00CF7D46"/>
  </w:style>
  <w:style w:type="paragraph" w:customStyle="1" w:styleId="A537A446ECD348BA868A990CF7B45600">
    <w:name w:val="A537A446ECD348BA868A990CF7B45600"/>
    <w:rsid w:val="00CF7D46"/>
  </w:style>
  <w:style w:type="paragraph" w:customStyle="1" w:styleId="5D7EA74DB63440738B692D9D8B1C1D5C">
    <w:name w:val="5D7EA74DB63440738B692D9D8B1C1D5C"/>
    <w:rsid w:val="00CF7D46"/>
  </w:style>
  <w:style w:type="paragraph" w:customStyle="1" w:styleId="9993C5F30CB64F15A82F1570A9917B19">
    <w:name w:val="9993C5F30CB64F15A82F1570A9917B19"/>
    <w:rsid w:val="00CF7D46"/>
  </w:style>
  <w:style w:type="paragraph" w:customStyle="1" w:styleId="BD3DD8AC5DBC41CA993C2FCC35A1F162">
    <w:name w:val="BD3DD8AC5DBC41CA993C2FCC35A1F162"/>
    <w:rsid w:val="00CF7D46"/>
  </w:style>
  <w:style w:type="paragraph" w:customStyle="1" w:styleId="B842C1FEF85746F3B5BF217097CF476A">
    <w:name w:val="B842C1FEF85746F3B5BF217097CF476A"/>
    <w:rsid w:val="00CF7D46"/>
  </w:style>
  <w:style w:type="paragraph" w:customStyle="1" w:styleId="91C70BD0384D491E9C53997CE115A52A">
    <w:name w:val="91C70BD0384D491E9C53997CE115A52A"/>
    <w:rsid w:val="00CF7D46"/>
  </w:style>
  <w:style w:type="paragraph" w:customStyle="1" w:styleId="1AD3797B746F4750AD47302DAC295FC3">
    <w:name w:val="1AD3797B746F4750AD47302DAC295FC3"/>
    <w:rsid w:val="00CF7D46"/>
  </w:style>
  <w:style w:type="paragraph" w:customStyle="1" w:styleId="72B13ACF5224403C8D03FF32D25C606B">
    <w:name w:val="72B13ACF5224403C8D03FF32D25C606B"/>
    <w:rsid w:val="00CF7D46"/>
  </w:style>
  <w:style w:type="paragraph" w:customStyle="1" w:styleId="4B8A68F84D3240409527DF558A3DE782">
    <w:name w:val="4B8A68F84D3240409527DF558A3DE782"/>
    <w:rsid w:val="00CF7D46"/>
  </w:style>
  <w:style w:type="paragraph" w:customStyle="1" w:styleId="ED4FD22A2E184CA2BC96385F558323E4">
    <w:name w:val="ED4FD22A2E184CA2BC96385F558323E4"/>
    <w:rsid w:val="00CF7D46"/>
  </w:style>
  <w:style w:type="paragraph" w:customStyle="1" w:styleId="21518EF477D34664809641708052FEE8">
    <w:name w:val="21518EF477D34664809641708052FEE8"/>
    <w:rsid w:val="00CF7D46"/>
  </w:style>
  <w:style w:type="paragraph" w:customStyle="1" w:styleId="CB67D187AAA7464981B6288BDCA5078B">
    <w:name w:val="CB67D187AAA7464981B6288BDCA5078B"/>
    <w:rsid w:val="00CF7D46"/>
  </w:style>
  <w:style w:type="paragraph" w:customStyle="1" w:styleId="14814761DA964AA49ADF5E2D511E813D">
    <w:name w:val="14814761DA964AA49ADF5E2D511E813D"/>
    <w:rsid w:val="00CF7D46"/>
  </w:style>
  <w:style w:type="paragraph" w:customStyle="1" w:styleId="C88F22D133F145779EC1A393B66BB2AD">
    <w:name w:val="C88F22D133F145779EC1A393B66BB2AD"/>
    <w:rsid w:val="00CF7D46"/>
  </w:style>
  <w:style w:type="paragraph" w:customStyle="1" w:styleId="0A470734255F420AB689534413EEC55A">
    <w:name w:val="0A470734255F420AB689534413EEC55A"/>
    <w:rsid w:val="00CF7D46"/>
  </w:style>
  <w:style w:type="paragraph" w:customStyle="1" w:styleId="F69951284A4845FF97C47AAA39632C9E">
    <w:name w:val="F69951284A4845FF97C47AAA39632C9E"/>
    <w:rsid w:val="00CF7D46"/>
  </w:style>
  <w:style w:type="paragraph" w:customStyle="1" w:styleId="1E262C4CBC894FC6A1D59C2138C192EA">
    <w:name w:val="1E262C4CBC894FC6A1D59C2138C192EA"/>
    <w:rsid w:val="00CF7D46"/>
  </w:style>
  <w:style w:type="paragraph" w:customStyle="1" w:styleId="7910D0BD45D14CDAB1AD7AC2FE5B280D">
    <w:name w:val="7910D0BD45D14CDAB1AD7AC2FE5B280D"/>
    <w:rsid w:val="00CF7D46"/>
  </w:style>
  <w:style w:type="paragraph" w:customStyle="1" w:styleId="F325773919304BD082666312B8A1E31B">
    <w:name w:val="F325773919304BD082666312B8A1E31B"/>
    <w:rsid w:val="00CF7D46"/>
  </w:style>
  <w:style w:type="paragraph" w:customStyle="1" w:styleId="1027690ADE704DAC9103A55396E09291">
    <w:name w:val="1027690ADE704DAC9103A55396E09291"/>
    <w:rsid w:val="00CF7D46"/>
  </w:style>
  <w:style w:type="paragraph" w:customStyle="1" w:styleId="2B736913948343D88E4D117FEF682832">
    <w:name w:val="2B736913948343D88E4D117FEF682832"/>
    <w:rsid w:val="00CF7D46"/>
  </w:style>
  <w:style w:type="paragraph" w:customStyle="1" w:styleId="7394D8C5256345D2AFFE2F17B030F620">
    <w:name w:val="7394D8C5256345D2AFFE2F17B030F620"/>
    <w:rsid w:val="00CF7D46"/>
  </w:style>
  <w:style w:type="paragraph" w:customStyle="1" w:styleId="8F9587913D554B0FAA14B21D793A2B27">
    <w:name w:val="8F9587913D554B0FAA14B21D793A2B27"/>
    <w:rsid w:val="00CF7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38</Pages>
  <Words>5081</Words>
  <Characters>28963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Ramneek Kharbanda (IN)</dc:creator>
  <cp:keywords/>
  <dc:description/>
  <cp:lastModifiedBy>Ramneek Kharbanda (IN)</cp:lastModifiedBy>
  <cp:revision>1</cp:revision>
  <dcterms:created xsi:type="dcterms:W3CDTF">2021-05-31T07:40:00Z</dcterms:created>
  <dcterms:modified xsi:type="dcterms:W3CDTF">2021-05-31T08:22:00Z</dcterms:modified>
</cp:coreProperties>
</file>